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C9B2" w14:textId="77777777" w:rsidR="00BB779A" w:rsidRPr="00A82E24" w:rsidRDefault="00BB779A" w:rsidP="004851C2">
      <w:pPr>
        <w:spacing w:before="100" w:beforeAutospacing="1" w:after="100" w:afterAutospacing="1" w:line="240" w:lineRule="auto"/>
        <w:contextualSpacing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62DAF" w14:paraId="58EF1399" w14:textId="77777777" w:rsidTr="00562DAF">
        <w:tc>
          <w:tcPr>
            <w:tcW w:w="9576" w:type="dxa"/>
          </w:tcPr>
          <w:p w14:paraId="21376C56" w14:textId="77777777" w:rsidR="00562DAF" w:rsidRDefault="00562DAF" w:rsidP="004851C2">
            <w:pPr>
              <w:spacing w:before="100" w:beforeAutospacing="1" w:after="100" w:afterAutospacing="1"/>
              <w:contextualSpacing/>
              <w:rPr>
                <w:b/>
              </w:rPr>
            </w:pPr>
          </w:p>
          <w:p w14:paraId="6643DB55" w14:textId="16B09D31" w:rsidR="004851C2" w:rsidRDefault="00C07005" w:rsidP="00EE0D5B">
            <w:pPr>
              <w:tabs>
                <w:tab w:val="left" w:pos="5730"/>
              </w:tabs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*</w:t>
            </w:r>
            <w:r w:rsidR="004851C2">
              <w:rPr>
                <w:b/>
              </w:rPr>
              <w:t xml:space="preserve">HIB </w:t>
            </w:r>
            <w:r w:rsidR="00BE1228">
              <w:rPr>
                <w:b/>
              </w:rPr>
              <w:t>income</w:t>
            </w:r>
            <w:r w:rsidR="004851C2">
              <w:rPr>
                <w:b/>
              </w:rPr>
              <w:t xml:space="preserve"> limits for </w:t>
            </w:r>
            <w:r w:rsidR="00327C77">
              <w:rPr>
                <w:b/>
              </w:rPr>
              <w:t>senior</w:t>
            </w:r>
            <w:r w:rsidR="004851C2">
              <w:rPr>
                <w:b/>
              </w:rPr>
              <w:t xml:space="preserve"> eligibility:</w:t>
            </w:r>
            <w:r w:rsidR="00EE0D5B">
              <w:rPr>
                <w:b/>
              </w:rPr>
              <w:tab/>
            </w:r>
          </w:p>
          <w:p w14:paraId="54423FA4" w14:textId="77777777" w:rsidR="004851C2" w:rsidRDefault="004851C2" w:rsidP="004851C2">
            <w:pPr>
              <w:spacing w:before="100" w:beforeAutospacing="1" w:after="100" w:afterAutospacing="1"/>
              <w:contextualSpacing/>
              <w:rPr>
                <w:b/>
              </w:rPr>
            </w:pPr>
          </w:p>
          <w:p w14:paraId="0C9068C6" w14:textId="77777777" w:rsidR="00562DAF" w:rsidRDefault="00562DAF" w:rsidP="004851C2">
            <w:pPr>
              <w:spacing w:before="100" w:beforeAutospacing="1" w:after="100" w:afterAutospacing="1"/>
              <w:contextualSpacing/>
            </w:pPr>
            <w:r w:rsidRPr="00026662">
              <w:rPr>
                <w:b/>
              </w:rPr>
              <w:t>1</w:t>
            </w:r>
            <w:r w:rsidR="00E32781">
              <w:rPr>
                <w:b/>
              </w:rPr>
              <w:t>1</w:t>
            </w:r>
            <w:r w:rsidRPr="00026662">
              <w:rPr>
                <w:b/>
              </w:rPr>
              <w:t>-County Metro Area:</w:t>
            </w:r>
            <w:r>
              <w:t xml:space="preserve">  F</w:t>
            </w:r>
            <w:r w:rsidRPr="00DF276E">
              <w:t xml:space="preserve">or properties </w:t>
            </w:r>
            <w:r w:rsidR="00A339E4">
              <w:t>within</w:t>
            </w:r>
            <w:r w:rsidRPr="00DF276E">
              <w:t xml:space="preserve"> the </w:t>
            </w:r>
            <w:r>
              <w:t>1</w:t>
            </w:r>
            <w:r w:rsidR="00E32781">
              <w:t>1</w:t>
            </w:r>
            <w:r>
              <w:t>-county Minneapolis/St. Paul metropolitan</w:t>
            </w:r>
            <w:r w:rsidRPr="00DF276E">
              <w:t xml:space="preserve"> area</w:t>
            </w:r>
            <w:r w:rsidR="00E32781">
              <w:t xml:space="preserve"> (Anoka, Carver, Chisago, Dakota, Hennepin, Isanti, Ramsey, Scott, Sherburne, Washington and Wright counties)</w:t>
            </w:r>
            <w:r w:rsidRPr="00DF276E">
              <w:t xml:space="preserve">, </w:t>
            </w:r>
            <w:r>
              <w:t>t</w:t>
            </w:r>
            <w:r w:rsidRPr="00DF276E">
              <w:t xml:space="preserve">o qualify </w:t>
            </w:r>
            <w:r w:rsidR="009F4FFE">
              <w:t xml:space="preserve">units </w:t>
            </w:r>
            <w:r w:rsidRPr="00DF276E">
              <w:t xml:space="preserve">for </w:t>
            </w:r>
            <w:r>
              <w:t xml:space="preserve">HIB </w:t>
            </w:r>
            <w:r w:rsidRPr="00DF276E">
              <w:t>senior eligibility</w:t>
            </w:r>
            <w:r>
              <w:t xml:space="preserve"> </w:t>
            </w:r>
            <w:r w:rsidRPr="00DF276E">
              <w:t xml:space="preserve">at least one household member must be age 55 or older </w:t>
            </w:r>
            <w:r w:rsidRPr="00A339E4">
              <w:t>and this individual must</w:t>
            </w:r>
            <w:r w:rsidRPr="00DF276E">
              <w:t xml:space="preserve"> have a gross annual income that does not exceed the following income limit </w:t>
            </w:r>
            <w:r w:rsidR="00A339E4">
              <w:t xml:space="preserve">at </w:t>
            </w:r>
            <w:r w:rsidRPr="00DF276E">
              <w:t>initial occupancy:</w:t>
            </w:r>
          </w:p>
          <w:p w14:paraId="1B102084" w14:textId="77777777" w:rsidR="004851C2" w:rsidRPr="00DF276E" w:rsidRDefault="004851C2" w:rsidP="004851C2">
            <w:pPr>
              <w:spacing w:before="100" w:beforeAutospacing="1" w:after="100" w:afterAutospacing="1"/>
              <w:contextualSpacing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88"/>
              <w:gridCol w:w="3060"/>
            </w:tblGrid>
            <w:tr w:rsidR="00562DAF" w:rsidRPr="00AB39CC" w14:paraId="0DFE5332" w14:textId="77777777" w:rsidTr="0082295B">
              <w:tc>
                <w:tcPr>
                  <w:tcW w:w="5688" w:type="dxa"/>
                </w:tcPr>
                <w:p w14:paraId="54BC1E5A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</w:pPr>
                </w:p>
                <w:p w14:paraId="4FE53797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  <w:jc w:val="center"/>
                  </w:pPr>
                  <w:r w:rsidRPr="00AB39CC">
                    <w:t>50% of metropolitan area median</w:t>
                  </w:r>
                </w:p>
              </w:tc>
              <w:tc>
                <w:tcPr>
                  <w:tcW w:w="3060" w:type="dxa"/>
                </w:tcPr>
                <w:p w14:paraId="27926DFB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  <w:jc w:val="center"/>
                  </w:pPr>
                </w:p>
                <w:p w14:paraId="3791ECA8" w14:textId="63AF918C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  <w:jc w:val="center"/>
                  </w:pPr>
                  <w:r w:rsidRPr="00AB39CC">
                    <w:t>$</w:t>
                  </w:r>
                  <w:r w:rsidR="000C4263">
                    <w:t>62,100</w:t>
                  </w:r>
                </w:p>
                <w:p w14:paraId="7430C4E4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  <w:jc w:val="center"/>
                  </w:pPr>
                </w:p>
              </w:tc>
            </w:tr>
          </w:tbl>
          <w:p w14:paraId="70CA5C15" w14:textId="77777777" w:rsidR="004851C2" w:rsidRDefault="004851C2" w:rsidP="004851C2">
            <w:pPr>
              <w:spacing w:before="100" w:beforeAutospacing="1" w:after="100" w:afterAutospacing="1"/>
              <w:contextualSpacing/>
              <w:rPr>
                <w:b/>
              </w:rPr>
            </w:pPr>
          </w:p>
          <w:p w14:paraId="1E3B974E" w14:textId="77777777" w:rsidR="00562DAF" w:rsidRDefault="00562DAF" w:rsidP="004851C2">
            <w:pPr>
              <w:spacing w:before="100" w:beforeAutospacing="1" w:after="100" w:afterAutospacing="1"/>
              <w:contextualSpacing/>
            </w:pPr>
            <w:r w:rsidRPr="00026662">
              <w:rPr>
                <w:b/>
              </w:rPr>
              <w:t>Outside the 1</w:t>
            </w:r>
            <w:r w:rsidR="00E32781">
              <w:rPr>
                <w:b/>
              </w:rPr>
              <w:t>1</w:t>
            </w:r>
            <w:r w:rsidRPr="00026662">
              <w:rPr>
                <w:b/>
              </w:rPr>
              <w:t>-County Metro Area:</w:t>
            </w:r>
            <w:r>
              <w:t xml:space="preserve">  </w:t>
            </w:r>
            <w:r w:rsidR="00A339E4">
              <w:t>F</w:t>
            </w:r>
            <w:r w:rsidRPr="00DF276E">
              <w:t xml:space="preserve">or properties </w:t>
            </w:r>
            <w:r>
              <w:t>outside the 1</w:t>
            </w:r>
            <w:r w:rsidR="00E32781">
              <w:t>1</w:t>
            </w:r>
            <w:r>
              <w:t>-county Minneapolis/St. Paul metropolitan</w:t>
            </w:r>
            <w:r w:rsidRPr="00DF276E">
              <w:t xml:space="preserve"> area, </w:t>
            </w:r>
            <w:r w:rsidR="00A339E4">
              <w:t>t</w:t>
            </w:r>
            <w:r w:rsidR="00A339E4" w:rsidRPr="00DF276E">
              <w:t xml:space="preserve">o qualify </w:t>
            </w:r>
            <w:r w:rsidR="009F4FFE">
              <w:t xml:space="preserve">units </w:t>
            </w:r>
            <w:r w:rsidR="00A339E4" w:rsidRPr="00DF276E">
              <w:t xml:space="preserve">for </w:t>
            </w:r>
            <w:r w:rsidR="00A339E4">
              <w:t xml:space="preserve">HIB </w:t>
            </w:r>
            <w:r w:rsidR="00A339E4" w:rsidRPr="00DF276E">
              <w:t>senior eligibility</w:t>
            </w:r>
            <w:r w:rsidR="00A339E4">
              <w:t xml:space="preserve"> </w:t>
            </w:r>
            <w:r w:rsidRPr="00DF276E">
              <w:t xml:space="preserve">at least one household member must be age 55 or </w:t>
            </w:r>
            <w:r w:rsidRPr="00A339E4">
              <w:t>older and this individual must</w:t>
            </w:r>
            <w:r w:rsidRPr="00DF276E">
              <w:t xml:space="preserve"> have a gross annual income that does not exceed the following income limit </w:t>
            </w:r>
            <w:r w:rsidR="00A339E4">
              <w:t xml:space="preserve">at </w:t>
            </w:r>
            <w:r w:rsidRPr="00DF276E">
              <w:t>initial occupancy:</w:t>
            </w:r>
          </w:p>
          <w:p w14:paraId="6F28409B" w14:textId="77777777" w:rsidR="004851C2" w:rsidRDefault="004851C2" w:rsidP="004851C2">
            <w:pPr>
              <w:spacing w:before="100" w:beforeAutospacing="1" w:after="100" w:afterAutospacing="1"/>
              <w:contextualSpacing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88"/>
              <w:gridCol w:w="3060"/>
            </w:tblGrid>
            <w:tr w:rsidR="00562DAF" w:rsidRPr="00AB39CC" w14:paraId="365A2D35" w14:textId="77777777" w:rsidTr="0082295B">
              <w:tc>
                <w:tcPr>
                  <w:tcW w:w="5688" w:type="dxa"/>
                </w:tcPr>
                <w:p w14:paraId="76438021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</w:pPr>
                </w:p>
                <w:p w14:paraId="16975BB7" w14:textId="77777777" w:rsidR="00562DAF" w:rsidRDefault="00562DAF" w:rsidP="004851C2">
                  <w:pPr>
                    <w:spacing w:before="100" w:beforeAutospacing="1" w:after="100" w:afterAutospacing="1"/>
                    <w:contextualSpacing/>
                    <w:jc w:val="center"/>
                  </w:pPr>
                  <w:r w:rsidRPr="00AB39CC">
                    <w:t>50% of statewide area median</w:t>
                  </w:r>
                </w:p>
                <w:p w14:paraId="47A63A58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</w:pPr>
                </w:p>
              </w:tc>
              <w:tc>
                <w:tcPr>
                  <w:tcW w:w="3060" w:type="dxa"/>
                </w:tcPr>
                <w:p w14:paraId="4F192B05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  <w:jc w:val="center"/>
                  </w:pPr>
                </w:p>
                <w:p w14:paraId="13942B9F" w14:textId="6C5E0FB4" w:rsidR="00562DAF" w:rsidRPr="00AB39CC" w:rsidRDefault="00562DAF" w:rsidP="0070349C">
                  <w:pPr>
                    <w:spacing w:before="100" w:beforeAutospacing="1" w:after="100" w:afterAutospacing="1"/>
                    <w:contextualSpacing/>
                    <w:jc w:val="center"/>
                  </w:pPr>
                  <w:r w:rsidRPr="00AB39CC">
                    <w:t>$</w:t>
                  </w:r>
                  <w:r w:rsidR="000C4263">
                    <w:t>55,</w:t>
                  </w:r>
                  <w:r w:rsidR="005A613F">
                    <w:t>900</w:t>
                  </w:r>
                </w:p>
              </w:tc>
            </w:tr>
          </w:tbl>
          <w:p w14:paraId="3C8517CE" w14:textId="77777777" w:rsidR="00562DAF" w:rsidRDefault="00327C77" w:rsidP="004851C2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14:paraId="66CFC5A6" w14:textId="77777777" w:rsidR="00562DAF" w:rsidRDefault="00562DAF" w:rsidP="004851C2">
      <w:pPr>
        <w:spacing w:before="100" w:beforeAutospacing="1" w:after="100" w:afterAutospacing="1" w:line="240" w:lineRule="auto"/>
        <w:contextualSpacing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62DAF" w14:paraId="61F077CE" w14:textId="77777777" w:rsidTr="00562DAF">
        <w:tc>
          <w:tcPr>
            <w:tcW w:w="9576" w:type="dxa"/>
          </w:tcPr>
          <w:p w14:paraId="4BDE4ED1" w14:textId="77777777" w:rsidR="00A339E4" w:rsidRDefault="00A339E4" w:rsidP="004851C2">
            <w:pPr>
              <w:spacing w:before="100" w:beforeAutospacing="1" w:after="100" w:afterAutospacing="1"/>
              <w:contextualSpacing/>
            </w:pPr>
          </w:p>
          <w:p w14:paraId="2A8275C7" w14:textId="77777777" w:rsidR="00113B4F" w:rsidRDefault="00516DA0" w:rsidP="004851C2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**</w:t>
            </w:r>
            <w:r w:rsidR="00A339E4" w:rsidRPr="004851C2">
              <w:rPr>
                <w:b/>
              </w:rPr>
              <w:t xml:space="preserve">HIB </w:t>
            </w:r>
            <w:r w:rsidR="00D67488">
              <w:rPr>
                <w:b/>
              </w:rPr>
              <w:t xml:space="preserve">Senior </w:t>
            </w:r>
            <w:r w:rsidR="00A339E4" w:rsidRPr="004851C2">
              <w:rPr>
                <w:b/>
                <w:i/>
              </w:rPr>
              <w:t>household</w:t>
            </w:r>
            <w:r w:rsidR="00A339E4" w:rsidRPr="004851C2">
              <w:rPr>
                <w:b/>
              </w:rPr>
              <w:t xml:space="preserve"> income limit</w:t>
            </w:r>
            <w:r w:rsidR="00113B4F">
              <w:rPr>
                <w:b/>
              </w:rPr>
              <w:t>:</w:t>
            </w:r>
          </w:p>
          <w:p w14:paraId="69ED2291" w14:textId="77777777" w:rsidR="00327C77" w:rsidRPr="004851C2" w:rsidRDefault="00327C77" w:rsidP="004851C2">
            <w:pPr>
              <w:spacing w:before="100" w:beforeAutospacing="1" w:after="100" w:afterAutospacing="1"/>
              <w:contextualSpacing/>
              <w:rPr>
                <w:b/>
              </w:rPr>
            </w:pPr>
          </w:p>
          <w:p w14:paraId="4953F542" w14:textId="77777777" w:rsidR="00DB7D1B" w:rsidRDefault="00562DAF" w:rsidP="004851C2">
            <w:pPr>
              <w:spacing w:before="100" w:beforeAutospacing="1" w:after="100" w:afterAutospacing="1"/>
              <w:contextualSpacing/>
            </w:pPr>
            <w:r w:rsidRPr="00026662">
              <w:rPr>
                <w:b/>
              </w:rPr>
              <w:t>Statewide:</w:t>
            </w:r>
            <w:r>
              <w:t xml:space="preserve">  </w:t>
            </w:r>
            <w:r w:rsidR="00D67488">
              <w:t xml:space="preserve">HIB statute gives preference to projects that serve households whose gross annual household income at initial occupancy is at or below 30% of metropolitan area median, not adjusted for household size.  </w:t>
            </w:r>
            <w:r w:rsidR="00516DA0">
              <w:t>Loan</w:t>
            </w:r>
            <w:r w:rsidR="00DB7D1B">
              <w:t xml:space="preserve"> documents will specify the number of </w:t>
            </w:r>
            <w:r w:rsidR="0041647D">
              <w:t>HIB-</w:t>
            </w:r>
            <w:r w:rsidR="00516DA0">
              <w:t xml:space="preserve">assisted </w:t>
            </w:r>
            <w:r w:rsidR="00DB7D1B">
              <w:t>units that must be occupied by households</w:t>
            </w:r>
            <w:r w:rsidR="00D67488">
              <w:t xml:space="preserve"> that do not exceed the following income limit at initial occupancy</w:t>
            </w:r>
            <w:r w:rsidR="004F3085">
              <w:t>:</w:t>
            </w:r>
          </w:p>
          <w:p w14:paraId="34F4C3FD" w14:textId="77777777" w:rsidR="004851C2" w:rsidRDefault="004851C2" w:rsidP="004851C2">
            <w:pPr>
              <w:spacing w:before="100" w:beforeAutospacing="1" w:after="100" w:afterAutospacing="1"/>
              <w:contextualSpacing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88"/>
              <w:gridCol w:w="3060"/>
            </w:tblGrid>
            <w:tr w:rsidR="00562DAF" w:rsidRPr="00AB39CC" w14:paraId="0DF04564" w14:textId="77777777" w:rsidTr="0082295B">
              <w:tc>
                <w:tcPr>
                  <w:tcW w:w="5688" w:type="dxa"/>
                </w:tcPr>
                <w:p w14:paraId="2D0F80AD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</w:pPr>
                </w:p>
                <w:p w14:paraId="46C8366D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  <w:jc w:val="center"/>
                  </w:pPr>
                  <w:r w:rsidRPr="00AB39CC">
                    <w:t>30% of metropolitan area median</w:t>
                  </w:r>
                </w:p>
                <w:p w14:paraId="09DCDBAD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</w:pPr>
                </w:p>
              </w:tc>
              <w:tc>
                <w:tcPr>
                  <w:tcW w:w="3060" w:type="dxa"/>
                </w:tcPr>
                <w:p w14:paraId="78E43AC9" w14:textId="77777777" w:rsidR="00562DAF" w:rsidRPr="00AB39CC" w:rsidRDefault="00562DAF" w:rsidP="004851C2">
                  <w:pPr>
                    <w:spacing w:before="100" w:beforeAutospacing="1" w:after="100" w:afterAutospacing="1"/>
                    <w:contextualSpacing/>
                    <w:jc w:val="center"/>
                  </w:pPr>
                </w:p>
                <w:p w14:paraId="66B02109" w14:textId="2E2F5BD9" w:rsidR="00562DAF" w:rsidRPr="00AB39CC" w:rsidRDefault="00562DAF" w:rsidP="00D14D53">
                  <w:pPr>
                    <w:spacing w:before="100" w:beforeAutospacing="1" w:after="100" w:afterAutospacing="1"/>
                    <w:contextualSpacing/>
                    <w:jc w:val="center"/>
                  </w:pPr>
                  <w:r w:rsidRPr="00AB39CC">
                    <w:t>$</w:t>
                  </w:r>
                  <w:r w:rsidR="000C4263">
                    <w:t>37,260</w:t>
                  </w:r>
                </w:p>
              </w:tc>
            </w:tr>
          </w:tbl>
          <w:p w14:paraId="55A2CF1D" w14:textId="77777777" w:rsidR="00562DAF" w:rsidRDefault="00562DAF" w:rsidP="004851C2">
            <w:pPr>
              <w:spacing w:before="100" w:beforeAutospacing="1" w:after="100" w:afterAutospacing="1"/>
              <w:contextualSpacing/>
              <w:rPr>
                <w:b/>
              </w:rPr>
            </w:pPr>
          </w:p>
        </w:tc>
      </w:tr>
    </w:tbl>
    <w:p w14:paraId="613105BB" w14:textId="77777777" w:rsidR="00562DAF" w:rsidRDefault="00562DAF" w:rsidP="004851C2">
      <w:pPr>
        <w:spacing w:before="100" w:beforeAutospacing="1" w:after="100" w:afterAutospacing="1" w:line="240" w:lineRule="auto"/>
        <w:contextualSpacing/>
        <w:rPr>
          <w:b/>
        </w:rPr>
      </w:pPr>
    </w:p>
    <w:p w14:paraId="30B5C65A" w14:textId="77777777" w:rsidR="00026662" w:rsidRDefault="00026662" w:rsidP="004851C2">
      <w:pPr>
        <w:spacing w:before="100" w:beforeAutospacing="1" w:after="100" w:afterAutospacing="1" w:line="240" w:lineRule="auto"/>
        <w:contextualSpacing/>
        <w:rPr>
          <w:u w:val="single"/>
        </w:rPr>
      </w:pPr>
    </w:p>
    <w:p w14:paraId="4887485B" w14:textId="77777777" w:rsidR="00DF276E" w:rsidRDefault="00DF276E" w:rsidP="004851C2">
      <w:pPr>
        <w:spacing w:before="100" w:beforeAutospacing="1" w:after="100" w:afterAutospacing="1" w:line="240" w:lineRule="auto"/>
        <w:contextualSpacing/>
      </w:pPr>
    </w:p>
    <w:p w14:paraId="08EFA6D9" w14:textId="77777777" w:rsidR="009F4FFE" w:rsidRDefault="00C07005" w:rsidP="004851C2">
      <w:pPr>
        <w:spacing w:before="100" w:beforeAutospacing="1" w:after="100" w:afterAutospacing="1" w:line="240" w:lineRule="auto"/>
        <w:contextualSpacing/>
      </w:pPr>
      <w:r>
        <w:t xml:space="preserve">*These limits are used to determine </w:t>
      </w:r>
      <w:r w:rsidR="0041647D">
        <w:t>if an</w:t>
      </w:r>
      <w:r w:rsidR="00546C93">
        <w:t xml:space="preserve"> individual qualifies for </w:t>
      </w:r>
      <w:r>
        <w:t xml:space="preserve">HIB senior eligibility, only.  </w:t>
      </w:r>
      <w:r w:rsidR="0041647D">
        <w:t>Income limits for the household will also apply.</w:t>
      </w:r>
    </w:p>
    <w:p w14:paraId="6CE099DD" w14:textId="77777777" w:rsidR="00113B4F" w:rsidRDefault="00113B4F" w:rsidP="00113B4F">
      <w:pPr>
        <w:spacing w:before="100" w:beforeAutospacing="1" w:after="100" w:afterAutospacing="1" w:line="240" w:lineRule="auto"/>
        <w:contextualSpacing/>
      </w:pPr>
    </w:p>
    <w:p w14:paraId="7F7B949D" w14:textId="50893A05" w:rsidR="00516DA0" w:rsidRDefault="00516DA0" w:rsidP="00113B4F">
      <w:pPr>
        <w:spacing w:before="100" w:beforeAutospacing="1" w:after="100" w:afterAutospacing="1" w:line="240" w:lineRule="auto"/>
        <w:contextualSpacing/>
      </w:pPr>
      <w:r>
        <w:t xml:space="preserve">**Different limits will apply to other </w:t>
      </w:r>
      <w:r w:rsidR="00546C93">
        <w:t>HIB-</w:t>
      </w:r>
      <w:r>
        <w:t xml:space="preserve">assisted units.  Refer to your HIB loan agreements for </w:t>
      </w:r>
      <w:r w:rsidR="0041647D">
        <w:t xml:space="preserve">all </w:t>
      </w:r>
      <w:r>
        <w:t xml:space="preserve">household income </w:t>
      </w:r>
      <w:r w:rsidR="00224474">
        <w:t xml:space="preserve">and rent </w:t>
      </w:r>
      <w:r>
        <w:t>restrictions.</w:t>
      </w:r>
      <w:r w:rsidR="0041647D">
        <w:t xml:space="preserve">  </w:t>
      </w:r>
    </w:p>
    <w:sectPr w:rsidR="00516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65D8" w14:textId="77777777" w:rsidR="004851C2" w:rsidRDefault="004851C2" w:rsidP="004851C2">
      <w:pPr>
        <w:spacing w:after="0" w:line="240" w:lineRule="auto"/>
      </w:pPr>
      <w:r>
        <w:separator/>
      </w:r>
    </w:p>
  </w:endnote>
  <w:endnote w:type="continuationSeparator" w:id="0">
    <w:p w14:paraId="353A307A" w14:textId="77777777" w:rsidR="004851C2" w:rsidRDefault="004851C2" w:rsidP="0048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A481" w14:textId="77777777" w:rsidR="006729F4" w:rsidRDefault="00672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E4AD" w14:textId="77777777" w:rsidR="006729F4" w:rsidRDefault="00672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2E5E" w14:textId="77777777" w:rsidR="006729F4" w:rsidRDefault="0067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4970" w14:textId="77777777" w:rsidR="004851C2" w:rsidRDefault="004851C2" w:rsidP="004851C2">
      <w:pPr>
        <w:spacing w:after="0" w:line="240" w:lineRule="auto"/>
      </w:pPr>
      <w:r>
        <w:separator/>
      </w:r>
    </w:p>
  </w:footnote>
  <w:footnote w:type="continuationSeparator" w:id="0">
    <w:p w14:paraId="63509B43" w14:textId="77777777" w:rsidR="004851C2" w:rsidRDefault="004851C2" w:rsidP="0048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F522" w14:textId="77777777" w:rsidR="006729F4" w:rsidRDefault="00672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D53C" w14:textId="34CCCA9E" w:rsidR="000F5546" w:rsidRPr="003F4FC6" w:rsidRDefault="00EF5A8E" w:rsidP="000F5546">
    <w:pPr>
      <w:pStyle w:val="Header"/>
      <w:jc w:val="right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CFC3" wp14:editId="3B8046CE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2838450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546" w:rsidRPr="003F4FC6">
      <w:rPr>
        <w:b/>
        <w:bCs/>
        <w:sz w:val="32"/>
        <w:szCs w:val="32"/>
      </w:rPr>
      <w:t xml:space="preserve">Housing Infrastructure Bonds (HIB) – </w:t>
    </w:r>
  </w:p>
  <w:p w14:paraId="5B5AEC42" w14:textId="4A267BC3" w:rsidR="000F5546" w:rsidRPr="003F4FC6" w:rsidRDefault="000F5546" w:rsidP="000F5546">
    <w:pPr>
      <w:pStyle w:val="Header"/>
      <w:jc w:val="right"/>
      <w:rPr>
        <w:b/>
        <w:bCs/>
        <w:sz w:val="32"/>
        <w:szCs w:val="32"/>
      </w:rPr>
    </w:pPr>
    <w:r w:rsidRPr="003F4FC6">
      <w:rPr>
        <w:b/>
        <w:bCs/>
        <w:sz w:val="32"/>
        <w:szCs w:val="32"/>
      </w:rPr>
      <w:t xml:space="preserve">Income Limits for Senior Eligibility </w:t>
    </w:r>
  </w:p>
  <w:p w14:paraId="73414CD4" w14:textId="5DCA330D" w:rsidR="000F5546" w:rsidRPr="003F4FC6" w:rsidRDefault="000F5546" w:rsidP="000F5546">
    <w:pPr>
      <w:pStyle w:val="Header"/>
      <w:jc w:val="right"/>
      <w:rPr>
        <w:b/>
        <w:bCs/>
        <w:sz w:val="32"/>
        <w:szCs w:val="32"/>
      </w:rPr>
    </w:pPr>
    <w:r w:rsidRPr="003F4FC6">
      <w:rPr>
        <w:b/>
        <w:bCs/>
        <w:sz w:val="32"/>
        <w:szCs w:val="32"/>
      </w:rPr>
      <w:t xml:space="preserve">Effective </w:t>
    </w:r>
    <w:r w:rsidR="00A30266">
      <w:rPr>
        <w:b/>
        <w:bCs/>
        <w:sz w:val="32"/>
        <w:szCs w:val="32"/>
      </w:rPr>
      <w:t>4/</w:t>
    </w:r>
    <w:r w:rsidR="006729F4">
      <w:rPr>
        <w:b/>
        <w:bCs/>
        <w:sz w:val="32"/>
        <w:szCs w:val="32"/>
      </w:rPr>
      <w:t>1</w:t>
    </w:r>
    <w:r w:rsidR="00A30266">
      <w:rPr>
        <w:b/>
        <w:bCs/>
        <w:sz w:val="32"/>
        <w:szCs w:val="32"/>
      </w:rPr>
      <w:t>/2024</w:t>
    </w:r>
  </w:p>
  <w:p w14:paraId="27D9540E" w14:textId="77777777" w:rsidR="004851C2" w:rsidRDefault="00485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99BA" w14:textId="77777777" w:rsidR="006729F4" w:rsidRDefault="00672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24"/>
    <w:rsid w:val="00026662"/>
    <w:rsid w:val="00071833"/>
    <w:rsid w:val="000B1095"/>
    <w:rsid w:val="000C4263"/>
    <w:rsid w:val="000F5546"/>
    <w:rsid w:val="00104C82"/>
    <w:rsid w:val="00113B4F"/>
    <w:rsid w:val="00224474"/>
    <w:rsid w:val="00302792"/>
    <w:rsid w:val="00324FAF"/>
    <w:rsid w:val="00327C77"/>
    <w:rsid w:val="003F4FC6"/>
    <w:rsid w:val="0041647D"/>
    <w:rsid w:val="004851C2"/>
    <w:rsid w:val="004F3085"/>
    <w:rsid w:val="00516DA0"/>
    <w:rsid w:val="0052280E"/>
    <w:rsid w:val="00546C93"/>
    <w:rsid w:val="00562DAF"/>
    <w:rsid w:val="005A613F"/>
    <w:rsid w:val="00644033"/>
    <w:rsid w:val="006729F4"/>
    <w:rsid w:val="006F6C61"/>
    <w:rsid w:val="0070349C"/>
    <w:rsid w:val="008170D2"/>
    <w:rsid w:val="008C638A"/>
    <w:rsid w:val="00916DEA"/>
    <w:rsid w:val="009F4FFE"/>
    <w:rsid w:val="00A30266"/>
    <w:rsid w:val="00A32707"/>
    <w:rsid w:val="00A339E4"/>
    <w:rsid w:val="00A82E24"/>
    <w:rsid w:val="00AB39CC"/>
    <w:rsid w:val="00B60A1E"/>
    <w:rsid w:val="00B76365"/>
    <w:rsid w:val="00BA5AF7"/>
    <w:rsid w:val="00BB779A"/>
    <w:rsid w:val="00BD0A3B"/>
    <w:rsid w:val="00BE1228"/>
    <w:rsid w:val="00C07005"/>
    <w:rsid w:val="00C8351F"/>
    <w:rsid w:val="00CC259C"/>
    <w:rsid w:val="00D14D53"/>
    <w:rsid w:val="00D67488"/>
    <w:rsid w:val="00D73D2F"/>
    <w:rsid w:val="00DB7D1B"/>
    <w:rsid w:val="00DF276E"/>
    <w:rsid w:val="00E10CE7"/>
    <w:rsid w:val="00E32781"/>
    <w:rsid w:val="00E63051"/>
    <w:rsid w:val="00EE0D5B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E6BF"/>
  <w15:docId w15:val="{76CF6669-0C7F-4496-908D-3B30EC5E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C2"/>
  </w:style>
  <w:style w:type="paragraph" w:styleId="Footer">
    <w:name w:val="footer"/>
    <w:basedOn w:val="Normal"/>
    <w:link w:val="FooterChar"/>
    <w:uiPriority w:val="99"/>
    <w:unhideWhenUsed/>
    <w:rsid w:val="0048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C2"/>
  </w:style>
  <w:style w:type="paragraph" w:styleId="BalloonText">
    <w:name w:val="Balloon Text"/>
    <w:basedOn w:val="Normal"/>
    <w:link w:val="BalloonTextChar"/>
    <w:uiPriority w:val="99"/>
    <w:semiHidden/>
    <w:unhideWhenUsed/>
    <w:rsid w:val="0048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4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Housing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Dickinson, Renee</dc:creator>
  <cp:lastModifiedBy>Dickinson, Renee (MHFA)</cp:lastModifiedBy>
  <cp:revision>4</cp:revision>
  <dcterms:created xsi:type="dcterms:W3CDTF">2024-04-23T15:17:00Z</dcterms:created>
  <dcterms:modified xsi:type="dcterms:W3CDTF">2024-04-29T13:54:00Z</dcterms:modified>
</cp:coreProperties>
</file>