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Cs/>
        </w:rPr>
        <w:id w:val="10729564"/>
        <w:docPartObj>
          <w:docPartGallery w:val="Cover Pages"/>
          <w:docPartUnique/>
        </w:docPartObj>
      </w:sdtPr>
      <w:sdtEndPr>
        <w:rPr>
          <w:szCs w:val="20"/>
        </w:rPr>
      </w:sdtEndPr>
      <w:sdtContent>
        <w:p w14:paraId="39289D82" w14:textId="77777777" w:rsidR="00095F66" w:rsidRPr="00CE5E21" w:rsidRDefault="00AD4522" w:rsidP="00F67081">
          <w:pPr>
            <w:rPr>
              <w:bCs/>
            </w:rPr>
          </w:pPr>
          <w:r>
            <w:rPr>
              <w:bCs/>
              <w:noProof/>
              <w:szCs w:val="20"/>
            </w:rPr>
            <w:drawing>
              <wp:inline distT="0" distB="0" distL="0" distR="0" wp14:anchorId="1300CE61" wp14:editId="7B631B6F">
                <wp:extent cx="2647950" cy="404105"/>
                <wp:effectExtent l="0" t="0" r="0" b="0"/>
                <wp:docPr id="2" name="Picture 2" descr="Minnesota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sota Housing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9354" cy="411950"/>
                        </a:xfrm>
                        <a:prstGeom prst="rect">
                          <a:avLst/>
                        </a:prstGeom>
                      </pic:spPr>
                    </pic:pic>
                  </a:graphicData>
                </a:graphic>
              </wp:inline>
            </w:drawing>
          </w:r>
        </w:p>
      </w:sdtContent>
    </w:sdt>
    <w:sdt>
      <w:sdtPr>
        <w:rPr>
          <w:rFonts w:eastAsia="Batang"/>
          <w:b w:val="0"/>
          <w:color w:val="auto"/>
          <w:sz w:val="24"/>
          <w:szCs w:val="22"/>
        </w:rPr>
        <w:id w:val="1444115952"/>
        <w:lock w:val="contentLocked"/>
        <w:placeholder>
          <w:docPart w:val="DefaultPlaceholder_-1854013440"/>
        </w:placeholder>
        <w:group/>
      </w:sdtPr>
      <w:sdtEndPr>
        <w:rPr>
          <w:rStyle w:val="Hyperlink"/>
          <w:rFonts w:eastAsia="Times New Roman"/>
          <w:color w:val="0563C1" w:themeColor="hyperlink"/>
          <w:u w:val="single"/>
        </w:rPr>
      </w:sdtEndPr>
      <w:sdtContent>
        <w:p w14:paraId="66655B5D" w14:textId="02CA6ED1" w:rsidR="00F67081" w:rsidRPr="00F67081" w:rsidRDefault="00F67081" w:rsidP="00F67081">
          <w:pPr>
            <w:pStyle w:val="Heading1"/>
          </w:pPr>
          <w:r w:rsidRPr="008920A7">
            <w:rPr>
              <w:rFonts w:eastAsia="Batang"/>
            </w:rPr>
            <w:t>Family Homeless Prevention and Assistance Program</w:t>
          </w:r>
          <w:r w:rsidRPr="008920A7">
            <w:rPr>
              <w:rFonts w:eastAsia="Batang"/>
            </w:rPr>
            <w:br/>
            <w:t>Request for Proposals Application</w:t>
          </w:r>
        </w:p>
        <w:p w14:paraId="596EF9F7" w14:textId="77777777" w:rsidR="00F67081" w:rsidRPr="008920A7" w:rsidRDefault="00F67081" w:rsidP="00F67081">
          <w:pPr>
            <w:rPr>
              <w:rFonts w:eastAsia="Batang"/>
            </w:rPr>
          </w:pPr>
          <w:r w:rsidRPr="008920A7">
            <w:rPr>
              <w:rFonts w:eastAsia="Batang"/>
            </w:rPr>
            <w:t>Grant Period: October 1, 2025 – September 30, 2027</w:t>
          </w:r>
        </w:p>
        <w:p w14:paraId="11786A40" w14:textId="77777777" w:rsidR="00F67081" w:rsidRPr="008920A7" w:rsidRDefault="00F67081" w:rsidP="00F67081">
          <w:pPr>
            <w:rPr>
              <w:rFonts w:eastAsia="Batang"/>
            </w:rPr>
          </w:pPr>
          <w:r w:rsidRPr="008920A7">
            <w:rPr>
              <w:rFonts w:eastAsia="Batang"/>
            </w:rPr>
            <w:t>Application deadline: Friday, January 17, 2025, 4:30 p.m. Central Time.</w:t>
          </w:r>
        </w:p>
        <w:p w14:paraId="5390D3D8" w14:textId="55E6B31A" w:rsidR="00F67081" w:rsidRPr="008920A7" w:rsidRDefault="00F67081" w:rsidP="00F67081">
          <w:pPr>
            <w:rPr>
              <w:rFonts w:eastAsia="Batang"/>
            </w:rPr>
          </w:pPr>
          <w:r w:rsidRPr="008920A7">
            <w:rPr>
              <w:rFonts w:eastAsia="Batang"/>
            </w:rPr>
            <w:t xml:space="preserve">This application must be submitted through the </w:t>
          </w:r>
          <w:hyperlink r:id="rId12" w:history="1">
            <w:r w:rsidRPr="008920A7">
              <w:rPr>
                <w:rStyle w:val="Hyperlink"/>
                <w:rFonts w:eastAsia="Batang"/>
              </w:rPr>
              <w:t>Multifamily Secure Upload Tool</w:t>
            </w:r>
          </w:hyperlink>
          <w:r w:rsidRPr="008920A7">
            <w:rPr>
              <w:rFonts w:eastAsia="Batang"/>
            </w:rPr>
            <w:t xml:space="preserve">. Refer to the </w:t>
          </w:r>
          <w:hyperlink r:id="rId13" w:history="1">
            <w:r w:rsidRPr="000E513D">
              <w:rPr>
                <w:rStyle w:val="Hyperlink"/>
                <w:rFonts w:eastAsia="Batang"/>
              </w:rPr>
              <w:t xml:space="preserve">Request for Proposals (RFP) </w:t>
            </w:r>
            <w:r w:rsidRPr="000E513D">
              <w:rPr>
                <w:rStyle w:val="Hyperlink"/>
              </w:rPr>
              <w:t>Application Instructions</w:t>
            </w:r>
          </w:hyperlink>
          <w:r w:rsidRPr="008920A7">
            <w:t xml:space="preserve"> </w:t>
          </w:r>
          <w:r w:rsidRPr="008920A7">
            <w:rPr>
              <w:rFonts w:eastAsia="Batang"/>
            </w:rPr>
            <w:t>for more information.</w:t>
          </w:r>
        </w:p>
        <w:p w14:paraId="761BE0F4" w14:textId="77777777" w:rsidR="00F67081" w:rsidRPr="008920A7" w:rsidRDefault="00F67081" w:rsidP="00F67081">
          <w:pPr>
            <w:pStyle w:val="Heading2"/>
            <w:numPr>
              <w:ilvl w:val="0"/>
              <w:numId w:val="0"/>
            </w:numPr>
            <w:ind w:left="360" w:hanging="360"/>
          </w:pPr>
          <w:r w:rsidRPr="008920A7">
            <w:t>Applicant Information</w:t>
          </w:r>
        </w:p>
        <w:p w14:paraId="08BBECDE" w14:textId="2FF1A7C0" w:rsidR="00F67081" w:rsidRPr="00EB0623" w:rsidRDefault="00F67081" w:rsidP="00EB0623">
          <w:pPr>
            <w:rPr>
              <w:rFonts w:eastAsia="Batang"/>
            </w:rPr>
          </w:pPr>
          <w:r w:rsidRPr="00771142">
            <w:rPr>
              <w:rStyle w:val="Bold"/>
              <w:rFonts w:eastAsia="Batang"/>
            </w:rPr>
            <w:t>Organization Name:</w:t>
          </w:r>
          <w:r w:rsidRPr="00EB0623">
            <w:rPr>
              <w:rFonts w:eastAsia="Batang"/>
            </w:rPr>
            <w:t xml:space="preserve"> </w:t>
          </w:r>
          <w:sdt>
            <w:sdtPr>
              <w:rPr>
                <w:rFonts w:eastAsia="Batang"/>
              </w:rPr>
              <w:id w:val="824241789"/>
              <w:placeholder>
                <w:docPart w:val="DefaultPlaceholder_-1854013440"/>
              </w:placeholder>
              <w:showingPlcHdr/>
            </w:sdtPr>
            <w:sdtEndPr/>
            <w:sdtContent>
              <w:r w:rsidR="001C227C" w:rsidRPr="00B05BD3">
                <w:rPr>
                  <w:rStyle w:val="PlaceholderText"/>
                </w:rPr>
                <w:t>Click or tap here to enter text.</w:t>
              </w:r>
            </w:sdtContent>
          </w:sdt>
          <w:r w:rsidR="00EB0623">
            <w:rPr>
              <w:rFonts w:eastAsia="Batang"/>
              <w:u w:val="single"/>
            </w:rPr>
            <w:br/>
          </w:r>
          <w:r w:rsidRPr="00771142">
            <w:rPr>
              <w:rStyle w:val="Bold"/>
              <w:rFonts w:eastAsia="Batang"/>
            </w:rPr>
            <w:t>Legal Organization Name (if different than above):</w:t>
          </w:r>
          <w:r w:rsidRPr="00EB0623">
            <w:rPr>
              <w:rFonts w:eastAsia="Batang"/>
            </w:rPr>
            <w:t xml:space="preserve"> </w:t>
          </w:r>
          <w:sdt>
            <w:sdtPr>
              <w:rPr>
                <w:rFonts w:eastAsia="Batang"/>
              </w:rPr>
              <w:id w:val="2038075207"/>
              <w:placeholder>
                <w:docPart w:val="DefaultPlaceholder_-1854013440"/>
              </w:placeholder>
              <w:showingPlcHdr/>
            </w:sdtPr>
            <w:sdtEndPr/>
            <w:sdtContent>
              <w:r w:rsidR="001C227C" w:rsidRPr="00B05BD3">
                <w:rPr>
                  <w:rStyle w:val="PlaceholderText"/>
                </w:rPr>
                <w:t>Click or tap here to enter text.</w:t>
              </w:r>
            </w:sdtContent>
          </w:sdt>
          <w:r w:rsidR="00EB0623">
            <w:rPr>
              <w:rFonts w:eastAsia="Batang"/>
              <w:u w:val="single"/>
            </w:rPr>
            <w:br/>
          </w:r>
          <w:r w:rsidRPr="001C7951">
            <w:rPr>
              <w:rStyle w:val="Bold"/>
              <w:rFonts w:eastAsia="Batang"/>
            </w:rPr>
            <w:t>Organization Address:</w:t>
          </w:r>
          <w:r w:rsidRPr="00EB0623">
            <w:rPr>
              <w:rFonts w:eastAsia="Batang"/>
            </w:rPr>
            <w:t xml:space="preserve"> </w:t>
          </w:r>
          <w:sdt>
            <w:sdtPr>
              <w:rPr>
                <w:rFonts w:eastAsia="Batang"/>
              </w:rPr>
              <w:id w:val="986594895"/>
              <w:placeholder>
                <w:docPart w:val="DefaultPlaceholder_-1854013440"/>
              </w:placeholder>
              <w:showingPlcHdr/>
            </w:sdtPr>
            <w:sdtEndPr/>
            <w:sdtContent>
              <w:r w:rsidR="001C227C" w:rsidRPr="00B05BD3">
                <w:rPr>
                  <w:rStyle w:val="PlaceholderText"/>
                </w:rPr>
                <w:t>Click or tap here to enter text.</w:t>
              </w:r>
            </w:sdtContent>
          </w:sdt>
          <w:r w:rsidR="00EB0623">
            <w:rPr>
              <w:rFonts w:eastAsia="Batang"/>
              <w:u w:val="single"/>
            </w:rPr>
            <w:br/>
          </w:r>
          <w:r w:rsidRPr="001C7951">
            <w:rPr>
              <w:rStyle w:val="Bold"/>
              <w:rFonts w:eastAsia="Batang"/>
            </w:rPr>
            <w:t>Organization City, State ZIP Code:</w:t>
          </w:r>
          <w:r w:rsidRPr="00EB0623">
            <w:rPr>
              <w:rFonts w:eastAsia="Batang"/>
            </w:rPr>
            <w:t xml:space="preserve"> </w:t>
          </w:r>
          <w:sdt>
            <w:sdtPr>
              <w:rPr>
                <w:rFonts w:eastAsia="Batang"/>
              </w:rPr>
              <w:id w:val="-221219685"/>
              <w:placeholder>
                <w:docPart w:val="DefaultPlaceholder_-1854013440"/>
              </w:placeholder>
              <w:showingPlcHdr/>
            </w:sdtPr>
            <w:sdtEndPr/>
            <w:sdtContent>
              <w:r w:rsidR="001C227C" w:rsidRPr="00B05BD3">
                <w:rPr>
                  <w:rStyle w:val="PlaceholderText"/>
                </w:rPr>
                <w:t>Click or tap here to enter text.</w:t>
              </w:r>
            </w:sdtContent>
          </w:sdt>
          <w:r w:rsidR="00EB0623">
            <w:rPr>
              <w:rFonts w:eastAsia="Batang"/>
              <w:u w:val="single"/>
            </w:rPr>
            <w:br/>
          </w:r>
          <w:r w:rsidRPr="001C7951">
            <w:rPr>
              <w:rStyle w:val="Bold"/>
              <w:rFonts w:eastAsia="Batang"/>
            </w:rPr>
            <w:t>Contact Person Name:</w:t>
          </w:r>
          <w:r w:rsidRPr="00EB0623">
            <w:rPr>
              <w:rFonts w:eastAsia="Batang"/>
            </w:rPr>
            <w:t xml:space="preserve"> </w:t>
          </w:r>
          <w:sdt>
            <w:sdtPr>
              <w:rPr>
                <w:rFonts w:eastAsia="Batang"/>
              </w:rPr>
              <w:id w:val="1970009097"/>
              <w:placeholder>
                <w:docPart w:val="DefaultPlaceholder_-1854013440"/>
              </w:placeholder>
              <w:showingPlcHdr/>
            </w:sdtPr>
            <w:sdtEndPr/>
            <w:sdtContent>
              <w:r w:rsidR="001C227C" w:rsidRPr="00B05BD3">
                <w:rPr>
                  <w:rStyle w:val="PlaceholderText"/>
                </w:rPr>
                <w:t>Click or tap here to enter text.</w:t>
              </w:r>
            </w:sdtContent>
          </w:sdt>
          <w:r w:rsidR="00EB0623">
            <w:rPr>
              <w:rFonts w:eastAsia="Batang"/>
              <w:u w:val="single"/>
            </w:rPr>
            <w:br/>
          </w:r>
          <w:r w:rsidRPr="001C7951">
            <w:rPr>
              <w:rStyle w:val="Bold"/>
              <w:rFonts w:eastAsia="Batang"/>
            </w:rPr>
            <w:t>Contact Person Title:</w:t>
          </w:r>
          <w:r w:rsidRPr="00EB0623">
            <w:rPr>
              <w:rFonts w:eastAsia="Batang"/>
            </w:rPr>
            <w:t xml:space="preserve"> </w:t>
          </w:r>
          <w:sdt>
            <w:sdtPr>
              <w:rPr>
                <w:rFonts w:eastAsia="Batang"/>
              </w:rPr>
              <w:id w:val="-169179271"/>
              <w:placeholder>
                <w:docPart w:val="DefaultPlaceholder_-1854013440"/>
              </w:placeholder>
              <w:showingPlcHdr/>
            </w:sdtPr>
            <w:sdtEndPr/>
            <w:sdtContent>
              <w:r w:rsidR="006332FA" w:rsidRPr="00B05BD3">
                <w:rPr>
                  <w:rStyle w:val="PlaceholderText"/>
                </w:rPr>
                <w:t>Click or tap here to enter text.</w:t>
              </w:r>
            </w:sdtContent>
          </w:sdt>
          <w:r w:rsidR="00EB0623">
            <w:rPr>
              <w:rFonts w:eastAsia="Batang"/>
              <w:u w:val="single"/>
            </w:rPr>
            <w:br/>
          </w:r>
          <w:r w:rsidRPr="001C7951">
            <w:rPr>
              <w:rStyle w:val="Bold"/>
              <w:rFonts w:eastAsia="Batang"/>
            </w:rPr>
            <w:t>Contact Person Telephone Number:</w:t>
          </w:r>
          <w:r w:rsidRPr="00EB0623">
            <w:rPr>
              <w:rFonts w:eastAsia="Batang"/>
            </w:rPr>
            <w:t xml:space="preserve"> </w:t>
          </w:r>
          <w:sdt>
            <w:sdtPr>
              <w:rPr>
                <w:rFonts w:eastAsia="Batang"/>
              </w:rPr>
              <w:id w:val="126518340"/>
              <w:placeholder>
                <w:docPart w:val="DefaultPlaceholder_-1854013440"/>
              </w:placeholder>
              <w:showingPlcHdr/>
            </w:sdtPr>
            <w:sdtEndPr/>
            <w:sdtContent>
              <w:r w:rsidR="006332FA" w:rsidRPr="00B05BD3">
                <w:rPr>
                  <w:rStyle w:val="PlaceholderText"/>
                </w:rPr>
                <w:t>Click or tap here to enter text.</w:t>
              </w:r>
            </w:sdtContent>
          </w:sdt>
          <w:r w:rsidR="00EB0623">
            <w:rPr>
              <w:rFonts w:eastAsia="Batang"/>
              <w:u w:val="single"/>
            </w:rPr>
            <w:br/>
          </w:r>
          <w:r w:rsidRPr="001C7951">
            <w:rPr>
              <w:rStyle w:val="Bold"/>
              <w:rFonts w:eastAsia="Batang"/>
            </w:rPr>
            <w:t>Contact Person Email Address:</w:t>
          </w:r>
          <w:r w:rsidRPr="00EB0623">
            <w:rPr>
              <w:rFonts w:eastAsia="Batang"/>
            </w:rPr>
            <w:t xml:space="preserve"> </w:t>
          </w:r>
          <w:sdt>
            <w:sdtPr>
              <w:rPr>
                <w:rFonts w:eastAsia="Batang"/>
              </w:rPr>
              <w:id w:val="-280728397"/>
              <w:placeholder>
                <w:docPart w:val="DefaultPlaceholder_-1854013440"/>
              </w:placeholder>
              <w:showingPlcHdr/>
            </w:sdtPr>
            <w:sdtEndPr/>
            <w:sdtContent>
              <w:r w:rsidR="006332FA" w:rsidRPr="00B05BD3">
                <w:rPr>
                  <w:rStyle w:val="PlaceholderText"/>
                </w:rPr>
                <w:t>Click or tap here to enter text.</w:t>
              </w:r>
            </w:sdtContent>
          </w:sdt>
        </w:p>
        <w:p w14:paraId="2C7AB014" w14:textId="77777777" w:rsidR="00F67081" w:rsidRPr="001C7951" w:rsidRDefault="00F67081" w:rsidP="00AA7105">
          <w:pPr>
            <w:pStyle w:val="ListParagraph"/>
            <w:numPr>
              <w:ilvl w:val="0"/>
              <w:numId w:val="36"/>
            </w:numPr>
            <w:contextualSpacing w:val="0"/>
            <w:rPr>
              <w:rStyle w:val="Bold"/>
              <w:rFonts w:eastAsia="Batang"/>
            </w:rPr>
          </w:pPr>
          <w:r w:rsidRPr="001C7951">
            <w:rPr>
              <w:rStyle w:val="Bold"/>
              <w:rFonts w:eastAsia="Batang"/>
            </w:rPr>
            <w:t>Funding Request Type:</w:t>
          </w:r>
        </w:p>
        <w:p w14:paraId="79C1C847" w14:textId="467FDC03" w:rsidR="00F67081" w:rsidRPr="00F67081" w:rsidRDefault="00841FF4" w:rsidP="00F67081">
          <w:pPr>
            <w:pStyle w:val="ListParagraph"/>
            <w:numPr>
              <w:ilvl w:val="1"/>
              <w:numId w:val="36"/>
            </w:numPr>
            <w:rPr>
              <w:rFonts w:eastAsia="Batang"/>
            </w:rPr>
          </w:pPr>
          <w:sdt>
            <w:sdtPr>
              <w:rPr>
                <w:rFonts w:eastAsia="Batang"/>
              </w:rPr>
              <w:id w:val="-2016684888"/>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6332FA">
            <w:rPr>
              <w:rFonts w:eastAsia="Batang"/>
            </w:rPr>
            <w:t xml:space="preserve"> </w:t>
          </w:r>
          <w:r w:rsidR="00F67081" w:rsidRPr="00F67081">
            <w:rPr>
              <w:rFonts w:eastAsia="Batang"/>
            </w:rPr>
            <w:t>Coordinated Entry</w:t>
          </w:r>
        </w:p>
        <w:p w14:paraId="1A2D43E8" w14:textId="4ED9B07B" w:rsidR="00F67081" w:rsidRPr="00F67081" w:rsidRDefault="00841FF4" w:rsidP="00F67081">
          <w:pPr>
            <w:pStyle w:val="ListParagraph"/>
            <w:numPr>
              <w:ilvl w:val="1"/>
              <w:numId w:val="36"/>
            </w:numPr>
            <w:rPr>
              <w:rFonts w:eastAsia="Batang"/>
            </w:rPr>
          </w:pPr>
          <w:sdt>
            <w:sdtPr>
              <w:rPr>
                <w:rFonts w:eastAsia="Batang"/>
              </w:rPr>
              <w:id w:val="1035315862"/>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6332FA">
            <w:rPr>
              <w:rFonts w:eastAsia="Batang"/>
            </w:rPr>
            <w:t xml:space="preserve"> </w:t>
          </w:r>
          <w:r w:rsidR="00F67081" w:rsidRPr="00F67081">
            <w:rPr>
              <w:rFonts w:eastAsia="Batang"/>
            </w:rPr>
            <w:t>Street Outreach</w:t>
          </w:r>
        </w:p>
        <w:p w14:paraId="5592D55A" w14:textId="0749B593" w:rsidR="00F67081" w:rsidRPr="00F67081" w:rsidRDefault="00841FF4" w:rsidP="00F67081">
          <w:pPr>
            <w:pStyle w:val="ListParagraph"/>
            <w:numPr>
              <w:ilvl w:val="1"/>
              <w:numId w:val="36"/>
            </w:numPr>
            <w:rPr>
              <w:rFonts w:eastAsia="Batang"/>
            </w:rPr>
          </w:pPr>
          <w:sdt>
            <w:sdtPr>
              <w:rPr>
                <w:rFonts w:eastAsia="Batang"/>
              </w:rPr>
              <w:id w:val="431400350"/>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6332FA">
            <w:rPr>
              <w:rFonts w:eastAsia="Batang"/>
            </w:rPr>
            <w:t xml:space="preserve"> </w:t>
          </w:r>
          <w:r w:rsidR="00F67081" w:rsidRPr="00F67081">
            <w:rPr>
              <w:rFonts w:eastAsia="Batang"/>
            </w:rPr>
            <w:t>Prevention</w:t>
          </w:r>
        </w:p>
        <w:p w14:paraId="7D0FAEC4" w14:textId="14E7DC36" w:rsidR="00F67081" w:rsidRPr="00F67081" w:rsidRDefault="00841FF4" w:rsidP="00F67081">
          <w:pPr>
            <w:pStyle w:val="ListParagraph"/>
            <w:numPr>
              <w:ilvl w:val="1"/>
              <w:numId w:val="36"/>
            </w:numPr>
            <w:rPr>
              <w:rFonts w:eastAsia="Batang"/>
            </w:rPr>
          </w:pPr>
          <w:sdt>
            <w:sdtPr>
              <w:rPr>
                <w:rFonts w:eastAsia="Batang"/>
              </w:rPr>
              <w:id w:val="-1128005200"/>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08116D">
            <w:rPr>
              <w:rFonts w:eastAsia="Batang"/>
            </w:rPr>
            <w:t xml:space="preserve"> </w:t>
          </w:r>
          <w:r w:rsidR="00F67081" w:rsidRPr="00F67081">
            <w:rPr>
              <w:rFonts w:eastAsia="Batang"/>
            </w:rPr>
            <w:t>Rapid Rehousing</w:t>
          </w:r>
        </w:p>
        <w:p w14:paraId="5DB08392" w14:textId="77777777" w:rsidR="00F67081" w:rsidRPr="001C7951" w:rsidRDefault="00F67081" w:rsidP="00AA7105">
          <w:pPr>
            <w:pStyle w:val="ListParagraph"/>
            <w:numPr>
              <w:ilvl w:val="0"/>
              <w:numId w:val="36"/>
            </w:numPr>
            <w:contextualSpacing w:val="0"/>
            <w:rPr>
              <w:rStyle w:val="Bold"/>
              <w:rFonts w:eastAsia="Batang"/>
            </w:rPr>
          </w:pPr>
          <w:r w:rsidRPr="001C7951">
            <w:rPr>
              <w:rStyle w:val="Bold"/>
              <w:rFonts w:eastAsia="Batang"/>
            </w:rPr>
            <w:t>Amount of Funding Request:</w:t>
          </w:r>
        </w:p>
        <w:p w14:paraId="57B4674E" w14:textId="6B8BF46B" w:rsidR="00F67081" w:rsidRPr="00F67081" w:rsidRDefault="00F67081" w:rsidP="00F67081">
          <w:pPr>
            <w:pStyle w:val="ListParagraph"/>
            <w:numPr>
              <w:ilvl w:val="1"/>
              <w:numId w:val="36"/>
            </w:numPr>
            <w:rPr>
              <w:rFonts w:eastAsia="Batang"/>
            </w:rPr>
          </w:pPr>
          <w:r w:rsidRPr="00F67081">
            <w:rPr>
              <w:rFonts w:eastAsia="Batang"/>
            </w:rPr>
            <w:t>$</w:t>
          </w:r>
          <w:sdt>
            <w:sdtPr>
              <w:rPr>
                <w:rFonts w:eastAsia="Batang"/>
              </w:rPr>
              <w:id w:val="211550345"/>
              <w:placeholder>
                <w:docPart w:val="DefaultPlaceholder_-1854013440"/>
              </w:placeholder>
              <w:showingPlcHdr/>
            </w:sdtPr>
            <w:sdtEndPr/>
            <w:sdtContent>
              <w:r w:rsidR="0008116D" w:rsidRPr="00B05BD3">
                <w:rPr>
                  <w:rStyle w:val="PlaceholderText"/>
                </w:rPr>
                <w:t>Click or tap here to enter text.</w:t>
              </w:r>
            </w:sdtContent>
          </w:sdt>
          <w:r w:rsidRPr="00F67081">
            <w:rPr>
              <w:rFonts w:eastAsia="Batang"/>
            </w:rPr>
            <w:t xml:space="preserve"> Coordinated Entry</w:t>
          </w:r>
        </w:p>
        <w:p w14:paraId="3EEC116C" w14:textId="2DF30DB2" w:rsidR="00F67081" w:rsidRPr="00F67081" w:rsidRDefault="00F67081" w:rsidP="00F67081">
          <w:pPr>
            <w:pStyle w:val="ListParagraph"/>
            <w:numPr>
              <w:ilvl w:val="1"/>
              <w:numId w:val="36"/>
            </w:numPr>
            <w:rPr>
              <w:rFonts w:eastAsia="Batang"/>
            </w:rPr>
          </w:pPr>
          <w:r w:rsidRPr="00F67081">
            <w:rPr>
              <w:rFonts w:eastAsia="Batang"/>
            </w:rPr>
            <w:t>$</w:t>
          </w:r>
          <w:sdt>
            <w:sdtPr>
              <w:rPr>
                <w:rFonts w:eastAsia="Batang"/>
              </w:rPr>
              <w:id w:val="-1299147181"/>
              <w:placeholder>
                <w:docPart w:val="DefaultPlaceholder_-1854013440"/>
              </w:placeholder>
              <w:showingPlcHdr/>
            </w:sdtPr>
            <w:sdtEndPr/>
            <w:sdtContent>
              <w:r w:rsidR="0008116D" w:rsidRPr="00B05BD3">
                <w:rPr>
                  <w:rStyle w:val="PlaceholderText"/>
                </w:rPr>
                <w:t>Click or tap here to enter text.</w:t>
              </w:r>
            </w:sdtContent>
          </w:sdt>
          <w:r w:rsidRPr="00F67081">
            <w:rPr>
              <w:rFonts w:eastAsia="Batang"/>
            </w:rPr>
            <w:t xml:space="preserve"> Street Outreach</w:t>
          </w:r>
        </w:p>
        <w:p w14:paraId="01654045" w14:textId="3D12A97F" w:rsidR="00F67081" w:rsidRPr="00F67081" w:rsidRDefault="00F67081" w:rsidP="00F67081">
          <w:pPr>
            <w:pStyle w:val="ListParagraph"/>
            <w:numPr>
              <w:ilvl w:val="1"/>
              <w:numId w:val="36"/>
            </w:numPr>
            <w:rPr>
              <w:rFonts w:eastAsia="Batang"/>
            </w:rPr>
          </w:pPr>
          <w:r w:rsidRPr="00F67081">
            <w:rPr>
              <w:rFonts w:eastAsia="Batang"/>
            </w:rPr>
            <w:t>$</w:t>
          </w:r>
          <w:sdt>
            <w:sdtPr>
              <w:rPr>
                <w:rFonts w:eastAsia="Batang"/>
              </w:rPr>
              <w:id w:val="1159506334"/>
              <w:placeholder>
                <w:docPart w:val="DefaultPlaceholder_-1854013440"/>
              </w:placeholder>
              <w:showingPlcHdr/>
            </w:sdtPr>
            <w:sdtEndPr/>
            <w:sdtContent>
              <w:r w:rsidR="0008116D" w:rsidRPr="00B05BD3">
                <w:rPr>
                  <w:rStyle w:val="PlaceholderText"/>
                </w:rPr>
                <w:t>Click or tap here to enter text.</w:t>
              </w:r>
            </w:sdtContent>
          </w:sdt>
          <w:r w:rsidRPr="00F67081">
            <w:rPr>
              <w:rFonts w:eastAsia="Batang"/>
            </w:rPr>
            <w:t xml:space="preserve"> Prevention</w:t>
          </w:r>
        </w:p>
        <w:p w14:paraId="245F36FD" w14:textId="060AE660" w:rsidR="00F67081" w:rsidRPr="00F67081" w:rsidRDefault="00F67081" w:rsidP="00F67081">
          <w:pPr>
            <w:pStyle w:val="ListParagraph"/>
            <w:numPr>
              <w:ilvl w:val="1"/>
              <w:numId w:val="36"/>
            </w:numPr>
            <w:rPr>
              <w:rFonts w:eastAsia="Batang"/>
            </w:rPr>
          </w:pPr>
          <w:r w:rsidRPr="00F67081">
            <w:rPr>
              <w:rFonts w:eastAsia="Batang"/>
            </w:rPr>
            <w:t>$</w:t>
          </w:r>
          <w:sdt>
            <w:sdtPr>
              <w:rPr>
                <w:rFonts w:eastAsia="Batang"/>
              </w:rPr>
              <w:id w:val="2029216917"/>
              <w:placeholder>
                <w:docPart w:val="DefaultPlaceholder_-1854013440"/>
              </w:placeholder>
              <w:showingPlcHdr/>
            </w:sdtPr>
            <w:sdtEndPr/>
            <w:sdtContent>
              <w:r w:rsidR="0008116D" w:rsidRPr="00B05BD3">
                <w:rPr>
                  <w:rStyle w:val="PlaceholderText"/>
                </w:rPr>
                <w:t>Click or tap here to enter text.</w:t>
              </w:r>
            </w:sdtContent>
          </w:sdt>
          <w:r w:rsidRPr="00F67081">
            <w:rPr>
              <w:rFonts w:eastAsia="Batang"/>
            </w:rPr>
            <w:t xml:space="preserve"> Rapid Rehousing</w:t>
          </w:r>
        </w:p>
        <w:p w14:paraId="73CD49EC" w14:textId="35EF6B7C" w:rsidR="00F67081" w:rsidRPr="00F67081" w:rsidRDefault="00F67081" w:rsidP="00F67081">
          <w:pPr>
            <w:pStyle w:val="ListParagraph"/>
            <w:numPr>
              <w:ilvl w:val="1"/>
              <w:numId w:val="36"/>
            </w:numPr>
            <w:rPr>
              <w:rFonts w:eastAsia="Batang"/>
            </w:rPr>
          </w:pPr>
          <w:r w:rsidRPr="00F67081">
            <w:rPr>
              <w:rFonts w:eastAsia="Batang"/>
            </w:rPr>
            <w:t>$</w:t>
          </w:r>
          <w:sdt>
            <w:sdtPr>
              <w:rPr>
                <w:rFonts w:eastAsia="Batang"/>
              </w:rPr>
              <w:id w:val="1080494375"/>
              <w:placeholder>
                <w:docPart w:val="DefaultPlaceholder_-1854013440"/>
              </w:placeholder>
              <w:showingPlcHdr/>
            </w:sdtPr>
            <w:sdtEndPr/>
            <w:sdtContent>
              <w:r w:rsidR="0008116D" w:rsidRPr="00B05BD3">
                <w:rPr>
                  <w:rStyle w:val="PlaceholderText"/>
                </w:rPr>
                <w:t>Click or tap here to enter text.</w:t>
              </w:r>
            </w:sdtContent>
          </w:sdt>
          <w:r w:rsidRPr="00F67081">
            <w:rPr>
              <w:rFonts w:eastAsia="Batang"/>
            </w:rPr>
            <w:t xml:space="preserve"> Total for all Request Types</w:t>
          </w:r>
        </w:p>
        <w:p w14:paraId="2599C90D" w14:textId="6E8A50CB" w:rsidR="00F67081" w:rsidRPr="001C7951" w:rsidRDefault="00F67081" w:rsidP="00AA7105">
          <w:pPr>
            <w:pStyle w:val="ListParagraph"/>
            <w:numPr>
              <w:ilvl w:val="0"/>
              <w:numId w:val="36"/>
            </w:numPr>
            <w:contextualSpacing w:val="0"/>
            <w:rPr>
              <w:rStyle w:val="Bold"/>
              <w:rFonts w:eastAsia="Batang"/>
            </w:rPr>
          </w:pPr>
          <w:r w:rsidRPr="001C7951">
            <w:rPr>
              <w:rStyle w:val="Bold"/>
              <w:rFonts w:eastAsia="Batang"/>
            </w:rPr>
            <w:t>Proposed Total Number of Households to be Served:</w:t>
          </w:r>
        </w:p>
        <w:sdt>
          <w:sdtPr>
            <w:rPr>
              <w:rFonts w:eastAsia="Batang"/>
            </w:rPr>
            <w:id w:val="534697881"/>
            <w:placeholder>
              <w:docPart w:val="DefaultPlaceholder_-1854013440"/>
            </w:placeholder>
            <w:showingPlcHdr/>
          </w:sdtPr>
          <w:sdtEndPr/>
          <w:sdtContent>
            <w:p w14:paraId="03093076" w14:textId="33DF3BD6" w:rsidR="0008116D" w:rsidRPr="00F67081" w:rsidRDefault="0008116D" w:rsidP="0008116D">
              <w:pPr>
                <w:rPr>
                  <w:rFonts w:eastAsia="Batang"/>
                </w:rPr>
              </w:pPr>
              <w:r w:rsidRPr="00841FF4">
                <w:rPr>
                  <w:rStyle w:val="ListParagraphChar"/>
                </w:rPr>
                <w:t>Click or tap here to enter text.</w:t>
              </w:r>
            </w:p>
          </w:sdtContent>
        </w:sdt>
        <w:p w14:paraId="3F46E5C4" w14:textId="3A2AE7F0" w:rsidR="00F67081" w:rsidRPr="001C7951" w:rsidRDefault="00F67081" w:rsidP="007C1BEE">
          <w:pPr>
            <w:pStyle w:val="ListParagraph"/>
            <w:numPr>
              <w:ilvl w:val="0"/>
              <w:numId w:val="36"/>
            </w:numPr>
            <w:spacing w:before="120" w:after="0"/>
            <w:rPr>
              <w:rStyle w:val="Bold"/>
            </w:rPr>
          </w:pPr>
          <w:r w:rsidRPr="001C7951">
            <w:rPr>
              <w:rStyle w:val="Bold"/>
              <w:rFonts w:eastAsia="Batang"/>
            </w:rPr>
            <w:lastRenderedPageBreak/>
            <w:t xml:space="preserve">Service Area: </w:t>
          </w:r>
        </w:p>
        <w:sdt>
          <w:sdtPr>
            <w:id w:val="-1458329006"/>
            <w:placeholder>
              <w:docPart w:val="DefaultPlaceholder_-1854013440"/>
            </w:placeholder>
            <w:showingPlcHdr/>
          </w:sdtPr>
          <w:sdtEndPr/>
          <w:sdtContent>
            <w:p w14:paraId="69106C7C" w14:textId="3E933B25" w:rsidR="00306BDB" w:rsidRDefault="00306BDB" w:rsidP="00306BDB">
              <w:r w:rsidRPr="00B05BD3">
                <w:rPr>
                  <w:rStyle w:val="PlaceholderText"/>
                </w:rPr>
                <w:t>Click or tap here to enter text.</w:t>
              </w:r>
            </w:p>
          </w:sdtContent>
        </w:sdt>
        <w:p w14:paraId="1C7991FC" w14:textId="39286452" w:rsidR="00F67081" w:rsidRDefault="00F67081" w:rsidP="00F01935">
          <w:pPr>
            <w:pStyle w:val="Heading2"/>
          </w:pPr>
          <w:r>
            <w:t>Project Summary (25 Points)</w:t>
          </w:r>
        </w:p>
        <w:p w14:paraId="4833FB3A" w14:textId="77777777" w:rsidR="00EB0623" w:rsidRDefault="00F67081" w:rsidP="00EB0623">
          <w:pPr>
            <w:pStyle w:val="ListParagraph"/>
            <w:numPr>
              <w:ilvl w:val="0"/>
              <w:numId w:val="38"/>
            </w:numPr>
          </w:pPr>
          <w:bookmarkStart w:id="0" w:name="_Hlk66106472"/>
          <w:r w:rsidRPr="00F67081">
            <w:t>Utilizing your most recent needs assessment, describe your project and how it meets the prevention and homeless needs for households in your organization’s service area. Include any discussion about the needs you have had with people with lived expertise, traditionally underserved households, stakeholders, advisory committee members, and/or partners.</w:t>
          </w:r>
        </w:p>
        <w:sdt>
          <w:sdtPr>
            <w:rPr>
              <w:noProof/>
            </w:rPr>
            <w:id w:val="-191305570"/>
            <w:placeholder>
              <w:docPart w:val="DefaultPlaceholder_-1854013440"/>
            </w:placeholder>
            <w:showingPlcHdr/>
          </w:sdtPr>
          <w:sdtEndPr/>
          <w:sdtContent>
            <w:p w14:paraId="36F4A47C" w14:textId="2C76C888" w:rsidR="00A4666C" w:rsidRPr="00A4666C" w:rsidRDefault="00C30588" w:rsidP="00C30588">
              <w:pPr>
                <w:rPr>
                  <w:noProof/>
                </w:rPr>
              </w:pPr>
              <w:r w:rsidRPr="00B05BD3">
                <w:rPr>
                  <w:rStyle w:val="PlaceholderText"/>
                </w:rPr>
                <w:t>Click or tap here to enter text.</w:t>
              </w:r>
            </w:p>
          </w:sdtContent>
        </w:sdt>
        <w:p w14:paraId="3561D666" w14:textId="1BE1F6D8" w:rsidR="00F67081" w:rsidRDefault="00F67081" w:rsidP="00CE2195">
          <w:pPr>
            <w:pStyle w:val="ListParagraph"/>
            <w:numPr>
              <w:ilvl w:val="0"/>
              <w:numId w:val="38"/>
            </w:numPr>
          </w:pPr>
          <w:r w:rsidRPr="00F67081">
            <w:t xml:space="preserve">Who are the households </w:t>
          </w:r>
          <w:bookmarkStart w:id="1" w:name="_Hlk152186577"/>
          <w:r w:rsidRPr="00F67081">
            <w:t>experiencing housing instability at disproportionate levels in your community</w:t>
          </w:r>
          <w:bookmarkEnd w:id="1"/>
          <w:r w:rsidRPr="00F67081">
            <w:t xml:space="preserve">? Cite data sources such as the </w:t>
          </w:r>
          <w:hyperlink r:id="rId14" w:history="1">
            <w:r w:rsidRPr="00F67081">
              <w:rPr>
                <w:rStyle w:val="Hyperlink"/>
              </w:rPr>
              <w:t>Homeless Management Information System (HMIS) Dashboard</w:t>
            </w:r>
          </w:hyperlink>
          <w:r w:rsidRPr="00F67081">
            <w:t xml:space="preserve">, data from the regional </w:t>
          </w:r>
          <w:hyperlink r:id="rId15" w:history="1">
            <w:r w:rsidRPr="00F67081">
              <w:rPr>
                <w:rStyle w:val="Hyperlink"/>
              </w:rPr>
              <w:t>Continuum of Care (CoC)</w:t>
            </w:r>
          </w:hyperlink>
          <w:r w:rsidRPr="00F67081">
            <w:t xml:space="preserve">, and </w:t>
          </w:r>
          <w:hyperlink r:id="rId16" w:history="1">
            <w:r w:rsidRPr="00F67081">
              <w:rPr>
                <w:rStyle w:val="Hyperlink"/>
              </w:rPr>
              <w:t>Wilder Foundation data</w:t>
            </w:r>
          </w:hyperlink>
          <w:r w:rsidRPr="00F67081">
            <w:t>. Citing other data specific to your local community and/or organization is encouraged.</w:t>
          </w:r>
        </w:p>
        <w:sdt>
          <w:sdtPr>
            <w:rPr>
              <w:noProof/>
            </w:rPr>
            <w:id w:val="1361011424"/>
            <w:placeholder>
              <w:docPart w:val="DefaultPlaceholder_-1854013440"/>
            </w:placeholder>
            <w:showingPlcHdr/>
          </w:sdtPr>
          <w:sdtEndPr/>
          <w:sdtContent>
            <w:p w14:paraId="20EDAA2D" w14:textId="4014A1EE" w:rsidR="00A4666C" w:rsidRPr="00F67081" w:rsidRDefault="00C30588" w:rsidP="00C30588">
              <w:pPr>
                <w:rPr>
                  <w:noProof/>
                </w:rPr>
              </w:pPr>
              <w:r w:rsidRPr="00B05BD3">
                <w:rPr>
                  <w:rStyle w:val="PlaceholderText"/>
                </w:rPr>
                <w:t>Click or tap here to enter text.</w:t>
              </w:r>
            </w:p>
          </w:sdtContent>
        </w:sdt>
        <w:bookmarkEnd w:id="0"/>
        <w:p w14:paraId="6C1532F8" w14:textId="7BD6F746" w:rsidR="00F67081" w:rsidRPr="00F67081" w:rsidRDefault="00F67081" w:rsidP="00CE2195">
          <w:pPr>
            <w:pStyle w:val="Heading2"/>
          </w:pPr>
          <w:r w:rsidRPr="00F67081">
            <w:t>Equity (35 Points)</w:t>
          </w:r>
        </w:p>
        <w:p w14:paraId="0451525A" w14:textId="46C76AED" w:rsidR="00F67081" w:rsidRPr="00F67081" w:rsidRDefault="00F67081" w:rsidP="00CE2195">
          <w:pPr>
            <w:pStyle w:val="ListParagraph"/>
            <w:numPr>
              <w:ilvl w:val="0"/>
              <w:numId w:val="39"/>
            </w:numPr>
          </w:pPr>
          <w:r w:rsidRPr="00F67081">
            <w:t>Are you a Tribal Nation or a group of Tribal Nations? Recognizing and honoring sovereignty, Tribal Nations will receive automatic points for this section of the application.</w:t>
          </w:r>
        </w:p>
        <w:p w14:paraId="3ED0FCB8" w14:textId="6619142C" w:rsidR="00F67081" w:rsidRPr="00F67081" w:rsidRDefault="00841FF4" w:rsidP="00CE2195">
          <w:pPr>
            <w:pStyle w:val="ListParagraph"/>
            <w:numPr>
              <w:ilvl w:val="1"/>
              <w:numId w:val="39"/>
            </w:numPr>
            <w:ind w:left="1440" w:hanging="360"/>
          </w:pPr>
          <w:sdt>
            <w:sdtPr>
              <w:id w:val="-1520242024"/>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2D5C20">
            <w:t xml:space="preserve"> </w:t>
          </w:r>
          <w:r w:rsidR="00F67081" w:rsidRPr="00F67081">
            <w:t>Yes; skip all questions in this section and move to section C: Capacity. 35 points will automatically be granted.</w:t>
          </w:r>
        </w:p>
        <w:p w14:paraId="727BF742" w14:textId="559B5EFD" w:rsidR="00F67081" w:rsidRPr="00F67081" w:rsidRDefault="00841FF4" w:rsidP="00CE2195">
          <w:pPr>
            <w:pStyle w:val="ListParagraph"/>
            <w:numPr>
              <w:ilvl w:val="1"/>
              <w:numId w:val="39"/>
            </w:numPr>
            <w:ind w:left="1440" w:hanging="360"/>
          </w:pPr>
          <w:sdt>
            <w:sdtPr>
              <w:id w:val="-416638084"/>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2D5C20">
            <w:t xml:space="preserve"> </w:t>
          </w:r>
          <w:r w:rsidR="00F67081" w:rsidRPr="00F67081">
            <w:t>No; continue to question 2.</w:t>
          </w:r>
        </w:p>
        <w:p w14:paraId="18C985B5" w14:textId="236609C2" w:rsidR="00F67081" w:rsidRPr="00F67081" w:rsidRDefault="00F67081" w:rsidP="00CE2195">
          <w:pPr>
            <w:pStyle w:val="ListParagraph"/>
            <w:numPr>
              <w:ilvl w:val="0"/>
              <w:numId w:val="39"/>
            </w:numPr>
          </w:pPr>
          <w:r w:rsidRPr="00F67081">
            <w:t>Share your organization’s outreach strategies to serve populations who may be experiencing housing instability at disproportionate levels (such as cultural, racial, and ethnic communities, LGBTQIA2S+</w:t>
          </w:r>
          <w:r w:rsidR="00C6631D">
            <w:rPr>
              <w:rStyle w:val="FootnoteReference"/>
            </w:rPr>
            <w:footnoteReference w:id="1"/>
          </w:r>
          <w:r w:rsidRPr="00F67081">
            <w:t xml:space="preserve"> communities, people experiencing domestic violence, people with disabilities, veterans, and others who are identified by the applicant).</w:t>
          </w:r>
        </w:p>
        <w:bookmarkStart w:id="2" w:name="_Hlk183094284" w:displacedByCustomXml="next"/>
        <w:sdt>
          <w:sdtPr>
            <w:rPr>
              <w:noProof/>
            </w:rPr>
            <w:id w:val="-1229911326"/>
            <w:placeholder>
              <w:docPart w:val="DefaultPlaceholder_-1854013440"/>
            </w:placeholder>
            <w:showingPlcHdr/>
          </w:sdtPr>
          <w:sdtEndPr/>
          <w:sdtContent>
            <w:p w14:paraId="061B256F" w14:textId="6E9012CA" w:rsidR="00F67081" w:rsidRPr="00A4666C" w:rsidRDefault="002D5C20" w:rsidP="002D5C20">
              <w:pPr>
                <w:rPr>
                  <w:noProof/>
                </w:rPr>
              </w:pPr>
              <w:r w:rsidRPr="00B05BD3">
                <w:rPr>
                  <w:rStyle w:val="PlaceholderText"/>
                </w:rPr>
                <w:t>Click or tap here to enter text.</w:t>
              </w:r>
            </w:p>
          </w:sdtContent>
        </w:sdt>
        <w:bookmarkEnd w:id="2"/>
        <w:p w14:paraId="5A77BB09" w14:textId="77777777" w:rsidR="00F67081" w:rsidRPr="00F67081" w:rsidRDefault="00F67081" w:rsidP="00CE2195">
          <w:pPr>
            <w:pStyle w:val="ListParagraph"/>
            <w:numPr>
              <w:ilvl w:val="0"/>
              <w:numId w:val="39"/>
            </w:numPr>
          </w:pPr>
          <w:r w:rsidRPr="00F67081">
            <w:t>Describe the role that people with lived expertise currently play in the project or organization.</w:t>
          </w:r>
        </w:p>
        <w:sdt>
          <w:sdtPr>
            <w:rPr>
              <w:noProof/>
            </w:rPr>
            <w:id w:val="-1808456576"/>
            <w:placeholder>
              <w:docPart w:val="DefaultPlaceholder_-1854013440"/>
            </w:placeholder>
            <w:showingPlcHdr/>
          </w:sdtPr>
          <w:sdtEndPr/>
          <w:sdtContent>
            <w:p w14:paraId="3E4F2C73" w14:textId="4DFD8639" w:rsidR="00F67081" w:rsidRPr="00A4666C" w:rsidRDefault="00180AA8" w:rsidP="00180AA8">
              <w:pPr>
                <w:rPr>
                  <w:noProof/>
                </w:rPr>
              </w:pPr>
              <w:r w:rsidRPr="00B05BD3">
                <w:rPr>
                  <w:rStyle w:val="PlaceholderText"/>
                </w:rPr>
                <w:t>Click or tap here to enter text.</w:t>
              </w:r>
            </w:p>
          </w:sdtContent>
        </w:sdt>
        <w:p w14:paraId="6FA584A9" w14:textId="7E88EED9" w:rsidR="00A4666C" w:rsidRDefault="00F67081" w:rsidP="00180AA8">
          <w:pPr>
            <w:pStyle w:val="ListParagraph"/>
            <w:numPr>
              <w:ilvl w:val="0"/>
              <w:numId w:val="39"/>
            </w:numPr>
          </w:pPr>
          <w:r w:rsidRPr="00F67081">
            <w:lastRenderedPageBreak/>
            <w:t>How does an individual or a household experience and receive support with patience and empath</w:t>
          </w:r>
          <w:r w:rsidR="00A4666C">
            <w:t>y?</w:t>
          </w:r>
        </w:p>
        <w:sdt>
          <w:sdtPr>
            <w:id w:val="1949047398"/>
            <w:placeholder>
              <w:docPart w:val="DefaultPlaceholder_-1854013440"/>
            </w:placeholder>
            <w:showingPlcHdr/>
          </w:sdtPr>
          <w:sdtEndPr/>
          <w:sdtContent>
            <w:p w14:paraId="41856376" w14:textId="03583E21" w:rsidR="00180AA8" w:rsidRPr="00A4666C" w:rsidRDefault="00180AA8" w:rsidP="00180AA8">
              <w:r w:rsidRPr="00B05BD3">
                <w:rPr>
                  <w:rStyle w:val="PlaceholderText"/>
                </w:rPr>
                <w:t>Click or tap here to enter text.</w:t>
              </w:r>
            </w:p>
          </w:sdtContent>
        </w:sdt>
        <w:p w14:paraId="14960235" w14:textId="45901AC1" w:rsidR="00F67081" w:rsidRPr="00F67081" w:rsidRDefault="00F67081" w:rsidP="00CE2195">
          <w:pPr>
            <w:pStyle w:val="Heading2"/>
          </w:pPr>
          <w:bookmarkStart w:id="3" w:name="_Capacity_(10_points)"/>
          <w:bookmarkStart w:id="4" w:name="_Hlk152747818"/>
          <w:bookmarkEnd w:id="3"/>
          <w:r w:rsidRPr="00F67081">
            <w:t>Capacity and Performance (30 Points)</w:t>
          </w:r>
        </w:p>
        <w:p w14:paraId="59DF6459" w14:textId="77777777" w:rsidR="00F67081" w:rsidRPr="00F67081" w:rsidRDefault="00F67081" w:rsidP="00CE2195">
          <w:pPr>
            <w:pStyle w:val="ListParagraph"/>
            <w:numPr>
              <w:ilvl w:val="0"/>
              <w:numId w:val="40"/>
            </w:numPr>
          </w:pPr>
          <w:r w:rsidRPr="00F67081">
            <w:t>Does your organization have a history of performing similar duties to this project based on prior work?</w:t>
          </w:r>
        </w:p>
        <w:p w14:paraId="6A1993E7" w14:textId="6B470862" w:rsidR="00F67081" w:rsidRDefault="00841FF4" w:rsidP="00CE2195">
          <w:pPr>
            <w:pStyle w:val="ListParagraph"/>
            <w:numPr>
              <w:ilvl w:val="1"/>
              <w:numId w:val="40"/>
            </w:numPr>
            <w:ind w:left="1440" w:hanging="360"/>
          </w:pPr>
          <w:sdt>
            <w:sdtPr>
              <w:id w:val="-2066329146"/>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095E40">
            <w:t xml:space="preserve"> </w:t>
          </w:r>
          <w:r w:rsidR="00F67081" w:rsidRPr="00F67081">
            <w:t xml:space="preserve">Yes; indicate the state or federal program(s) and describe prior performance including whether the program met projected targets and/or fully expended funds: </w:t>
          </w:r>
        </w:p>
        <w:sdt>
          <w:sdtPr>
            <w:id w:val="-516390073"/>
            <w:placeholder>
              <w:docPart w:val="DefaultPlaceholder_-1854013440"/>
            </w:placeholder>
            <w:showingPlcHdr/>
          </w:sdtPr>
          <w:sdtEndPr/>
          <w:sdtContent>
            <w:p w14:paraId="6799ADA6" w14:textId="49B8A3AA" w:rsidR="00095E40" w:rsidRPr="00F67081" w:rsidRDefault="00095E40" w:rsidP="00095E40">
              <w:r w:rsidRPr="00B05BD3">
                <w:rPr>
                  <w:rStyle w:val="PlaceholderText"/>
                </w:rPr>
                <w:t>Click or tap here to enter text.</w:t>
              </w:r>
            </w:p>
          </w:sdtContent>
        </w:sdt>
        <w:p w14:paraId="724C027F" w14:textId="4B3931F4" w:rsidR="00F67081" w:rsidRDefault="00841FF4" w:rsidP="00CE2195">
          <w:pPr>
            <w:pStyle w:val="ListParagraph"/>
            <w:numPr>
              <w:ilvl w:val="1"/>
              <w:numId w:val="40"/>
            </w:numPr>
            <w:ind w:left="1440" w:hanging="360"/>
          </w:pPr>
          <w:sdt>
            <w:sdtPr>
              <w:id w:val="-514687696"/>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9F2D73">
            <w:t xml:space="preserve"> </w:t>
          </w:r>
          <w:r w:rsidR="00F67081" w:rsidRPr="00F67081">
            <w:t xml:space="preserve">No; describe other relevant experience and qualifications of organization staff: </w:t>
          </w:r>
        </w:p>
        <w:sdt>
          <w:sdtPr>
            <w:id w:val="-1907215489"/>
            <w:placeholder>
              <w:docPart w:val="DefaultPlaceholder_-1854013440"/>
            </w:placeholder>
            <w:showingPlcHdr/>
          </w:sdtPr>
          <w:sdtEndPr/>
          <w:sdtContent>
            <w:p w14:paraId="01A65AC1" w14:textId="6EA13544" w:rsidR="009F2D73" w:rsidRPr="00F67081" w:rsidRDefault="009F2D73" w:rsidP="009F2D73">
              <w:r w:rsidRPr="00B05BD3">
                <w:rPr>
                  <w:rStyle w:val="PlaceholderText"/>
                </w:rPr>
                <w:t>Click or tap here to enter text.</w:t>
              </w:r>
            </w:p>
          </w:sdtContent>
        </w:sdt>
        <w:p w14:paraId="6908AC75" w14:textId="77777777" w:rsidR="00F67081" w:rsidRPr="00F67081" w:rsidRDefault="00F67081" w:rsidP="00CE2195">
          <w:pPr>
            <w:pStyle w:val="ListParagraph"/>
            <w:numPr>
              <w:ilvl w:val="0"/>
              <w:numId w:val="40"/>
            </w:numPr>
          </w:pPr>
          <w:r w:rsidRPr="00F67081">
            <w:t>Describe your organization’s plan for training and knowledge sharing, and how it will inform staff on how to interact with participants; include details on subject matter, frequency, follow-up, knowledge sharing, and implementation.</w:t>
          </w:r>
        </w:p>
        <w:sdt>
          <w:sdtPr>
            <w:rPr>
              <w:noProof/>
            </w:rPr>
            <w:id w:val="-215749960"/>
            <w:placeholder>
              <w:docPart w:val="DefaultPlaceholder_-1854013440"/>
            </w:placeholder>
            <w:showingPlcHdr/>
          </w:sdtPr>
          <w:sdtEndPr/>
          <w:sdtContent>
            <w:p w14:paraId="0CCCFB1E" w14:textId="7E0BBEA7" w:rsidR="00F67081" w:rsidRPr="00A4666C" w:rsidRDefault="00E14629" w:rsidP="00E14629">
              <w:pPr>
                <w:rPr>
                  <w:noProof/>
                </w:rPr>
              </w:pPr>
              <w:r w:rsidRPr="00B05BD3">
                <w:rPr>
                  <w:rStyle w:val="PlaceholderText"/>
                </w:rPr>
                <w:t>Click or tap here to enter text.</w:t>
              </w:r>
            </w:p>
          </w:sdtContent>
        </w:sdt>
        <w:p w14:paraId="2ECA75FB" w14:textId="77777777" w:rsidR="00F67081" w:rsidRPr="00F67081" w:rsidRDefault="00F67081" w:rsidP="00CE2195">
          <w:pPr>
            <w:pStyle w:val="ListParagraph"/>
            <w:numPr>
              <w:ilvl w:val="0"/>
              <w:numId w:val="40"/>
            </w:numPr>
          </w:pPr>
          <w:r w:rsidRPr="00F67081">
            <w:t>Does your organization utilize the HMIS?</w:t>
          </w:r>
        </w:p>
        <w:p w14:paraId="281CEDFC" w14:textId="1CD0BC89" w:rsidR="00F67081" w:rsidRPr="00F67081" w:rsidRDefault="00841FF4" w:rsidP="00CE2195">
          <w:pPr>
            <w:pStyle w:val="ListParagraph"/>
            <w:numPr>
              <w:ilvl w:val="1"/>
              <w:numId w:val="40"/>
            </w:numPr>
            <w:ind w:left="1440" w:hanging="360"/>
          </w:pPr>
          <w:sdt>
            <w:sdtPr>
              <w:id w:val="-539208033"/>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436B0B">
            <w:t xml:space="preserve"> </w:t>
          </w:r>
          <w:r w:rsidR="00F67081" w:rsidRPr="00F67081">
            <w:t>Yes</w:t>
          </w:r>
        </w:p>
        <w:p w14:paraId="78E2A12E" w14:textId="3E19B597" w:rsidR="00F67081" w:rsidRDefault="00841FF4" w:rsidP="00CE2195">
          <w:pPr>
            <w:pStyle w:val="ListParagraph"/>
            <w:numPr>
              <w:ilvl w:val="1"/>
              <w:numId w:val="40"/>
            </w:numPr>
            <w:ind w:left="1440" w:hanging="360"/>
          </w:pPr>
          <w:sdt>
            <w:sdtPr>
              <w:id w:val="-569973392"/>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436B0B">
            <w:t xml:space="preserve"> </w:t>
          </w:r>
          <w:r w:rsidR="00F67081" w:rsidRPr="00F67081">
            <w:t xml:space="preserve">No; describe your organization’s plan to prepare for grant start, including the timeline for HMIS training and licensure: </w:t>
          </w:r>
        </w:p>
        <w:sdt>
          <w:sdtPr>
            <w:id w:val="1805574682"/>
            <w:placeholder>
              <w:docPart w:val="DefaultPlaceholder_-1854013440"/>
            </w:placeholder>
            <w:showingPlcHdr/>
          </w:sdtPr>
          <w:sdtEndPr/>
          <w:sdtContent>
            <w:p w14:paraId="2865ACA5" w14:textId="39515670" w:rsidR="00436B0B" w:rsidRPr="00F67081" w:rsidRDefault="00436B0B" w:rsidP="00436B0B">
              <w:r w:rsidRPr="00B05BD3">
                <w:rPr>
                  <w:rStyle w:val="PlaceholderText"/>
                </w:rPr>
                <w:t>Click or tap here to enter text.</w:t>
              </w:r>
            </w:p>
          </w:sdtContent>
        </w:sdt>
        <w:p w14:paraId="3B82C89F" w14:textId="49809FBC" w:rsidR="00F67081" w:rsidRDefault="00F67081" w:rsidP="00436B0B">
          <w:pPr>
            <w:pStyle w:val="ListParagraph"/>
            <w:numPr>
              <w:ilvl w:val="0"/>
              <w:numId w:val="40"/>
            </w:numPr>
          </w:pPr>
          <w:bookmarkStart w:id="5" w:name="_Hlk181019753"/>
          <w:bookmarkEnd w:id="4"/>
          <w:r w:rsidRPr="00F67081">
            <w:t>Describe how assistance will be culturally and linguistically appropriate. Include how you will communicate (spoken and written) with non-English speaking, disabled, and low-literacy participants.</w:t>
          </w:r>
          <w:bookmarkStart w:id="6" w:name="ADMINISTRATIVECAPACITY"/>
          <w:bookmarkEnd w:id="6"/>
        </w:p>
        <w:sdt>
          <w:sdtPr>
            <w:id w:val="-226612282"/>
            <w:placeholder>
              <w:docPart w:val="DefaultPlaceholder_-1854013440"/>
            </w:placeholder>
            <w:showingPlcHdr/>
          </w:sdtPr>
          <w:sdtEndPr/>
          <w:sdtContent>
            <w:p w14:paraId="5A34CCCB" w14:textId="55412AD1" w:rsidR="00436B0B" w:rsidRPr="00A4666C" w:rsidRDefault="00436B0B" w:rsidP="00436B0B">
              <w:r w:rsidRPr="00B05BD3">
                <w:rPr>
                  <w:rStyle w:val="PlaceholderText"/>
                </w:rPr>
                <w:t>Click or tap here to enter text.</w:t>
              </w:r>
            </w:p>
          </w:sdtContent>
        </w:sdt>
        <w:p w14:paraId="23575A06" w14:textId="1B5BCF52" w:rsidR="00F67081" w:rsidRPr="00F67081" w:rsidRDefault="00F67081" w:rsidP="00CE2195">
          <w:pPr>
            <w:pStyle w:val="Heading2"/>
          </w:pPr>
          <w:bookmarkStart w:id="7" w:name="_Budget_(5_points)"/>
          <w:bookmarkStart w:id="8" w:name="_Budget_(5_10"/>
          <w:bookmarkEnd w:id="7"/>
          <w:bookmarkEnd w:id="8"/>
          <w:bookmarkEnd w:id="5"/>
          <w:r w:rsidRPr="00F67081">
            <w:t>Budget (10 Points)</w:t>
          </w:r>
        </w:p>
        <w:p w14:paraId="69255EFC" w14:textId="0DA0E292" w:rsidR="00F67081" w:rsidRPr="00F67081" w:rsidRDefault="00F67081" w:rsidP="00F67081">
          <w:r w:rsidRPr="00F67081">
            <w:t>Complete the FHPAP Budget Form.</w:t>
          </w:r>
        </w:p>
        <w:p w14:paraId="4A46B392" w14:textId="3AC51BBC" w:rsidR="00F67081" w:rsidRDefault="00F67081" w:rsidP="00436B0B">
          <w:pPr>
            <w:pStyle w:val="ListParagraph"/>
            <w:numPr>
              <w:ilvl w:val="0"/>
              <w:numId w:val="41"/>
            </w:numPr>
          </w:pPr>
          <w:r w:rsidRPr="00F67081">
            <w:t>Provide additional detail to substantiate and justify (include rationale and calculations) the cost for staffing full time equivalents (FTEs) and average cost of direct assistance per household.</w:t>
          </w:r>
        </w:p>
        <w:sdt>
          <w:sdtPr>
            <w:id w:val="-1116207768"/>
            <w:placeholder>
              <w:docPart w:val="DefaultPlaceholder_-1854013440"/>
            </w:placeholder>
            <w:showingPlcHdr/>
          </w:sdtPr>
          <w:sdtEndPr/>
          <w:sdtContent>
            <w:p w14:paraId="5B3E7789" w14:textId="5C9595D0" w:rsidR="00436B0B" w:rsidRPr="00A4666C" w:rsidRDefault="00436B0B" w:rsidP="00436B0B">
              <w:r w:rsidRPr="00B05BD3">
                <w:rPr>
                  <w:rStyle w:val="PlaceholderText"/>
                </w:rPr>
                <w:t>Click or tap here to enter text.</w:t>
              </w:r>
            </w:p>
          </w:sdtContent>
        </w:sdt>
        <w:p w14:paraId="1563CA33" w14:textId="27DAE74C" w:rsidR="00F67081" w:rsidRPr="00F67081" w:rsidRDefault="00F67081" w:rsidP="00CE2195">
          <w:pPr>
            <w:pStyle w:val="ListParagraph"/>
            <w:numPr>
              <w:ilvl w:val="0"/>
              <w:numId w:val="41"/>
            </w:numPr>
          </w:pPr>
          <w:r w:rsidRPr="00F67081">
            <w:lastRenderedPageBreak/>
            <w:t xml:space="preserve">Describe any proposed leveraged funds by completing the table below. Note that leveraged funds are </w:t>
          </w:r>
          <w:r w:rsidRPr="00C6631D">
            <w:rPr>
              <w:rStyle w:val="Bold"/>
            </w:rPr>
            <w:t>not</w:t>
          </w:r>
          <w:r w:rsidRPr="00F67081">
            <w:t xml:space="preserve"> required; however, list any proposed leveraged funds, listing in the table below the source, amount, and purpose:</w:t>
          </w:r>
        </w:p>
        <w:p w14:paraId="5C10747E" w14:textId="6E12FB21" w:rsidR="00C6631D" w:rsidRDefault="00C6631D" w:rsidP="00C6631D">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Pr="00696381">
            <w:t>Proposed Leveraged Funds</w:t>
          </w:r>
        </w:p>
        <w:tbl>
          <w:tblPr>
            <w:tblStyle w:val="TableGrid1"/>
            <w:tblW w:w="0" w:type="auto"/>
            <w:tblLook w:val="04A0" w:firstRow="1" w:lastRow="0" w:firstColumn="1" w:lastColumn="0" w:noHBand="0" w:noVBand="1"/>
          </w:tblPr>
          <w:tblGrid>
            <w:gridCol w:w="3595"/>
            <w:gridCol w:w="2520"/>
            <w:gridCol w:w="3955"/>
          </w:tblGrid>
          <w:tr w:rsidR="00CE2195" w14:paraId="0C5D3E2D" w14:textId="77777777" w:rsidTr="00CF6EC0">
            <w:trPr>
              <w:cnfStyle w:val="100000000000" w:firstRow="1" w:lastRow="0" w:firstColumn="0" w:lastColumn="0" w:oddVBand="0" w:evenVBand="0" w:oddHBand="0" w:evenHBand="0" w:firstRowFirstColumn="0" w:firstRowLastColumn="0" w:lastRowFirstColumn="0" w:lastRowLastColumn="0"/>
            </w:trPr>
            <w:tc>
              <w:tcPr>
                <w:tcW w:w="3595" w:type="dxa"/>
              </w:tcPr>
              <w:p w14:paraId="40C8D4ED" w14:textId="7588D83C" w:rsidR="00CE2195" w:rsidRDefault="00CE2195" w:rsidP="00AC2F81">
                <w:pPr>
                  <w:pStyle w:val="TableText"/>
                </w:pPr>
                <w:r>
                  <w:t>Source</w:t>
                </w:r>
              </w:p>
            </w:tc>
            <w:tc>
              <w:tcPr>
                <w:tcW w:w="2520" w:type="dxa"/>
              </w:tcPr>
              <w:p w14:paraId="759B1EB0" w14:textId="36F4A994" w:rsidR="00CE2195" w:rsidRDefault="00CE2195" w:rsidP="00AC2F81">
                <w:pPr>
                  <w:pStyle w:val="TableText"/>
                </w:pPr>
                <w:r>
                  <w:t>Amount</w:t>
                </w:r>
              </w:p>
            </w:tc>
            <w:tc>
              <w:tcPr>
                <w:tcW w:w="3955" w:type="dxa"/>
              </w:tcPr>
              <w:p w14:paraId="5AF53774" w14:textId="660BCF3F" w:rsidR="00CE2195" w:rsidRDefault="00CE2195" w:rsidP="00AC2F81">
                <w:pPr>
                  <w:pStyle w:val="TableText"/>
                </w:pPr>
                <w:r>
                  <w:t>Purpose</w:t>
                </w:r>
              </w:p>
            </w:tc>
          </w:tr>
          <w:tr w:rsidR="00CE2195" w14:paraId="7241B048" w14:textId="77777777" w:rsidTr="00CF6EC0">
            <w:trPr>
              <w:cnfStyle w:val="000000100000" w:firstRow="0" w:lastRow="0" w:firstColumn="0" w:lastColumn="0" w:oddVBand="0" w:evenVBand="0" w:oddHBand="1" w:evenHBand="0" w:firstRowFirstColumn="0" w:firstRowLastColumn="0" w:lastRowFirstColumn="0" w:lastRowLastColumn="0"/>
            </w:trPr>
            <w:tc>
              <w:tcPr>
                <w:tcW w:w="3595" w:type="dxa"/>
              </w:tcPr>
              <w:p w14:paraId="70270070" w14:textId="32BF10AD" w:rsidR="00CE2195" w:rsidRPr="00F01935" w:rsidRDefault="00CE2195" w:rsidP="00AC2F81">
                <w:pPr>
                  <w:pStyle w:val="TableText"/>
                </w:pPr>
                <w:r>
                  <w:t>Example: Agency XYZ</w:t>
                </w:r>
              </w:p>
            </w:tc>
            <w:tc>
              <w:tcPr>
                <w:tcW w:w="2520" w:type="dxa"/>
              </w:tcPr>
              <w:p w14:paraId="38727A0B" w14:textId="4C9E0865" w:rsidR="00CE2195" w:rsidRPr="00F01935" w:rsidRDefault="00CE2195" w:rsidP="00AC2F81">
                <w:pPr>
                  <w:pStyle w:val="TableText"/>
                </w:pPr>
                <w:r>
                  <w:t>Example: $50,000</w:t>
                </w:r>
              </w:p>
            </w:tc>
            <w:tc>
              <w:tcPr>
                <w:tcW w:w="3955" w:type="dxa"/>
              </w:tcPr>
              <w:p w14:paraId="1AC0D1EA" w14:textId="18F1FEAF" w:rsidR="00CE2195" w:rsidRPr="00F01935" w:rsidRDefault="00CE2195" w:rsidP="00AC2F81">
                <w:pPr>
                  <w:pStyle w:val="TableText"/>
                </w:pPr>
                <w:r>
                  <w:t>Example: Housing Navigation – 0.50 FTE</w:t>
                </w:r>
              </w:p>
            </w:tc>
          </w:tr>
          <w:tr w:rsidR="00CE2195" w14:paraId="01068673" w14:textId="77777777" w:rsidTr="00CF6EC0">
            <w:trPr>
              <w:cnfStyle w:val="000000010000" w:firstRow="0" w:lastRow="0" w:firstColumn="0" w:lastColumn="0" w:oddVBand="0" w:evenVBand="0" w:oddHBand="0" w:evenHBand="1" w:firstRowFirstColumn="0" w:firstRowLastColumn="0" w:lastRowFirstColumn="0" w:lastRowLastColumn="0"/>
            </w:trPr>
            <w:sdt>
              <w:sdtPr>
                <w:id w:val="-1071884225"/>
                <w:placeholder>
                  <w:docPart w:val="DefaultPlaceholder_-1854013440"/>
                </w:placeholder>
                <w:showingPlcHdr/>
              </w:sdtPr>
              <w:sdtEndPr/>
              <w:sdtContent>
                <w:tc>
                  <w:tcPr>
                    <w:tcW w:w="3595" w:type="dxa"/>
                  </w:tcPr>
                  <w:p w14:paraId="5D14B5C9" w14:textId="68A601C7" w:rsidR="00CE2195" w:rsidRPr="00F01935" w:rsidRDefault="00436B0B" w:rsidP="00AC2F81">
                    <w:pPr>
                      <w:pStyle w:val="TableText"/>
                    </w:pPr>
                    <w:r w:rsidRPr="00B05BD3">
                      <w:rPr>
                        <w:rStyle w:val="PlaceholderText"/>
                      </w:rPr>
                      <w:t>Click or tap here to enter text.</w:t>
                    </w:r>
                  </w:p>
                </w:tc>
              </w:sdtContent>
            </w:sdt>
            <w:tc>
              <w:tcPr>
                <w:tcW w:w="2520" w:type="dxa"/>
              </w:tcPr>
              <w:p w14:paraId="48934F85" w14:textId="69D61F23" w:rsidR="00CE2195" w:rsidRPr="00F01935" w:rsidRDefault="00CE2195" w:rsidP="00AC2F81">
                <w:pPr>
                  <w:pStyle w:val="TableText"/>
                </w:pPr>
                <w:r>
                  <w:t>$</w:t>
                </w:r>
                <w:sdt>
                  <w:sdtPr>
                    <w:id w:val="-1905517339"/>
                    <w:placeholder>
                      <w:docPart w:val="DefaultPlaceholder_-1854013440"/>
                    </w:placeholder>
                    <w:showingPlcHdr/>
                  </w:sdtPr>
                  <w:sdtEndPr/>
                  <w:sdtContent>
                    <w:r w:rsidR="00CF6EC0" w:rsidRPr="00B05BD3">
                      <w:rPr>
                        <w:rStyle w:val="PlaceholderText"/>
                      </w:rPr>
                      <w:t>Click or tap here to enter text.</w:t>
                    </w:r>
                  </w:sdtContent>
                </w:sdt>
              </w:p>
            </w:tc>
            <w:sdt>
              <w:sdtPr>
                <w:id w:val="-695386478"/>
                <w:placeholder>
                  <w:docPart w:val="DefaultPlaceholder_-1854013440"/>
                </w:placeholder>
                <w:showingPlcHdr/>
              </w:sdtPr>
              <w:sdtEndPr/>
              <w:sdtContent>
                <w:tc>
                  <w:tcPr>
                    <w:tcW w:w="3955" w:type="dxa"/>
                  </w:tcPr>
                  <w:p w14:paraId="565E76F5" w14:textId="62D10F5E" w:rsidR="00CE2195" w:rsidRPr="00F01935" w:rsidRDefault="00CF6EC0" w:rsidP="00AC2F81">
                    <w:pPr>
                      <w:pStyle w:val="TableText"/>
                    </w:pPr>
                    <w:r w:rsidRPr="00B05BD3">
                      <w:rPr>
                        <w:rStyle w:val="PlaceholderText"/>
                      </w:rPr>
                      <w:t>Click or tap here to enter text.</w:t>
                    </w:r>
                  </w:p>
                </w:tc>
              </w:sdtContent>
            </w:sdt>
          </w:tr>
          <w:tr w:rsidR="00CE2195" w14:paraId="24BA199D" w14:textId="77777777" w:rsidTr="00CF6EC0">
            <w:trPr>
              <w:cnfStyle w:val="000000100000" w:firstRow="0" w:lastRow="0" w:firstColumn="0" w:lastColumn="0" w:oddVBand="0" w:evenVBand="0" w:oddHBand="1" w:evenHBand="0" w:firstRowFirstColumn="0" w:firstRowLastColumn="0" w:lastRowFirstColumn="0" w:lastRowLastColumn="0"/>
            </w:trPr>
            <w:sdt>
              <w:sdtPr>
                <w:id w:val="1972236943"/>
                <w:placeholder>
                  <w:docPart w:val="DefaultPlaceholder_-1854013440"/>
                </w:placeholder>
                <w:showingPlcHdr/>
              </w:sdtPr>
              <w:sdtEndPr/>
              <w:sdtContent>
                <w:tc>
                  <w:tcPr>
                    <w:tcW w:w="3595" w:type="dxa"/>
                  </w:tcPr>
                  <w:p w14:paraId="72609D66" w14:textId="6A6A00E3" w:rsidR="00CE2195" w:rsidRPr="00F01935" w:rsidRDefault="00CF6EC0" w:rsidP="00AC2F81">
                    <w:pPr>
                      <w:pStyle w:val="TableText"/>
                    </w:pPr>
                    <w:r w:rsidRPr="00B05BD3">
                      <w:rPr>
                        <w:rStyle w:val="PlaceholderText"/>
                      </w:rPr>
                      <w:t>Click or tap here to enter text.</w:t>
                    </w:r>
                  </w:p>
                </w:tc>
              </w:sdtContent>
            </w:sdt>
            <w:tc>
              <w:tcPr>
                <w:tcW w:w="2520" w:type="dxa"/>
              </w:tcPr>
              <w:p w14:paraId="6CD4E13A" w14:textId="4147930C" w:rsidR="00CE2195" w:rsidRPr="00F01935" w:rsidRDefault="00CE2195" w:rsidP="00AC2F81">
                <w:pPr>
                  <w:pStyle w:val="TableText"/>
                </w:pPr>
                <w:r>
                  <w:t>$</w:t>
                </w:r>
                <w:sdt>
                  <w:sdtPr>
                    <w:id w:val="-1445915482"/>
                    <w:placeholder>
                      <w:docPart w:val="DefaultPlaceholder_-1854013440"/>
                    </w:placeholder>
                    <w:showingPlcHdr/>
                  </w:sdtPr>
                  <w:sdtEndPr/>
                  <w:sdtContent>
                    <w:r w:rsidR="00CF6EC0" w:rsidRPr="00B05BD3">
                      <w:rPr>
                        <w:rStyle w:val="PlaceholderText"/>
                      </w:rPr>
                      <w:t>Click or tap here to enter text.</w:t>
                    </w:r>
                  </w:sdtContent>
                </w:sdt>
              </w:p>
            </w:tc>
            <w:sdt>
              <w:sdtPr>
                <w:id w:val="2036302987"/>
                <w:placeholder>
                  <w:docPart w:val="DefaultPlaceholder_-1854013440"/>
                </w:placeholder>
                <w:showingPlcHdr/>
              </w:sdtPr>
              <w:sdtEndPr/>
              <w:sdtContent>
                <w:tc>
                  <w:tcPr>
                    <w:tcW w:w="3955" w:type="dxa"/>
                  </w:tcPr>
                  <w:p w14:paraId="3DD1626F" w14:textId="1C2F53E1" w:rsidR="00CE2195" w:rsidRPr="00F01935" w:rsidRDefault="00CF6EC0" w:rsidP="00AC2F81">
                    <w:pPr>
                      <w:pStyle w:val="TableText"/>
                    </w:pPr>
                    <w:r w:rsidRPr="00B05BD3">
                      <w:rPr>
                        <w:rStyle w:val="PlaceholderText"/>
                      </w:rPr>
                      <w:t>Click or tap here to enter text.</w:t>
                    </w:r>
                  </w:p>
                </w:tc>
              </w:sdtContent>
            </w:sdt>
          </w:tr>
          <w:tr w:rsidR="00CE2195" w14:paraId="1C8EE243" w14:textId="77777777" w:rsidTr="00CF6EC0">
            <w:trPr>
              <w:cnfStyle w:val="000000010000" w:firstRow="0" w:lastRow="0" w:firstColumn="0" w:lastColumn="0" w:oddVBand="0" w:evenVBand="0" w:oddHBand="0" w:evenHBand="1" w:firstRowFirstColumn="0" w:firstRowLastColumn="0" w:lastRowFirstColumn="0" w:lastRowLastColumn="0"/>
            </w:trPr>
            <w:sdt>
              <w:sdtPr>
                <w:id w:val="-431826820"/>
                <w:placeholder>
                  <w:docPart w:val="DefaultPlaceholder_-1854013440"/>
                </w:placeholder>
                <w:showingPlcHdr/>
              </w:sdtPr>
              <w:sdtEndPr/>
              <w:sdtContent>
                <w:tc>
                  <w:tcPr>
                    <w:tcW w:w="3595" w:type="dxa"/>
                  </w:tcPr>
                  <w:p w14:paraId="03A37431" w14:textId="334AACA5" w:rsidR="00CE2195" w:rsidRPr="00F01935" w:rsidRDefault="00CF6EC0" w:rsidP="00AC2F81">
                    <w:pPr>
                      <w:pStyle w:val="TableText"/>
                    </w:pPr>
                    <w:r w:rsidRPr="00B05BD3">
                      <w:rPr>
                        <w:rStyle w:val="PlaceholderText"/>
                      </w:rPr>
                      <w:t>Click or tap here to enter text.</w:t>
                    </w:r>
                  </w:p>
                </w:tc>
              </w:sdtContent>
            </w:sdt>
            <w:tc>
              <w:tcPr>
                <w:tcW w:w="2520" w:type="dxa"/>
              </w:tcPr>
              <w:p w14:paraId="30AD2E27" w14:textId="4028EAB1" w:rsidR="00CE2195" w:rsidRPr="00F01935" w:rsidRDefault="00CE2195" w:rsidP="00AC2F81">
                <w:pPr>
                  <w:pStyle w:val="TableText"/>
                </w:pPr>
                <w:r>
                  <w:t>$</w:t>
                </w:r>
                <w:sdt>
                  <w:sdtPr>
                    <w:id w:val="-1974971615"/>
                    <w:placeholder>
                      <w:docPart w:val="DefaultPlaceholder_-1854013440"/>
                    </w:placeholder>
                    <w:showingPlcHdr/>
                  </w:sdtPr>
                  <w:sdtEndPr/>
                  <w:sdtContent>
                    <w:r w:rsidR="00CF6EC0" w:rsidRPr="00B05BD3">
                      <w:rPr>
                        <w:rStyle w:val="PlaceholderText"/>
                      </w:rPr>
                      <w:t>Click or tap here to enter text.</w:t>
                    </w:r>
                  </w:sdtContent>
                </w:sdt>
              </w:p>
            </w:tc>
            <w:sdt>
              <w:sdtPr>
                <w:id w:val="-776949299"/>
                <w:placeholder>
                  <w:docPart w:val="DefaultPlaceholder_-1854013440"/>
                </w:placeholder>
                <w:showingPlcHdr/>
              </w:sdtPr>
              <w:sdtEndPr/>
              <w:sdtContent>
                <w:tc>
                  <w:tcPr>
                    <w:tcW w:w="3955" w:type="dxa"/>
                  </w:tcPr>
                  <w:p w14:paraId="7ED06A67" w14:textId="34A103E9" w:rsidR="00CE2195" w:rsidRPr="00F01935" w:rsidRDefault="00CF6EC0" w:rsidP="00AC2F81">
                    <w:pPr>
                      <w:pStyle w:val="TableText"/>
                    </w:pPr>
                    <w:r w:rsidRPr="00B05BD3">
                      <w:rPr>
                        <w:rStyle w:val="PlaceholderText"/>
                      </w:rPr>
                      <w:t>Click or tap here to enter text.</w:t>
                    </w:r>
                  </w:p>
                </w:tc>
              </w:sdtContent>
            </w:sdt>
          </w:tr>
          <w:tr w:rsidR="00CE2195" w14:paraId="6F5617AB" w14:textId="77777777" w:rsidTr="00CF6EC0">
            <w:trPr>
              <w:cnfStyle w:val="000000100000" w:firstRow="0" w:lastRow="0" w:firstColumn="0" w:lastColumn="0" w:oddVBand="0" w:evenVBand="0" w:oddHBand="1" w:evenHBand="0" w:firstRowFirstColumn="0" w:firstRowLastColumn="0" w:lastRowFirstColumn="0" w:lastRowLastColumn="0"/>
            </w:trPr>
            <w:sdt>
              <w:sdtPr>
                <w:id w:val="-1947989627"/>
                <w:placeholder>
                  <w:docPart w:val="DefaultPlaceholder_-1854013440"/>
                </w:placeholder>
                <w:showingPlcHdr/>
              </w:sdtPr>
              <w:sdtEndPr/>
              <w:sdtContent>
                <w:tc>
                  <w:tcPr>
                    <w:tcW w:w="3595" w:type="dxa"/>
                  </w:tcPr>
                  <w:p w14:paraId="176AB445" w14:textId="46A33860" w:rsidR="00CE2195" w:rsidRPr="00F01935" w:rsidRDefault="00CF6EC0" w:rsidP="00AC2F81">
                    <w:pPr>
                      <w:pStyle w:val="TableText"/>
                    </w:pPr>
                    <w:r w:rsidRPr="00B05BD3">
                      <w:rPr>
                        <w:rStyle w:val="PlaceholderText"/>
                      </w:rPr>
                      <w:t>Click or tap here to enter text.</w:t>
                    </w:r>
                  </w:p>
                </w:tc>
              </w:sdtContent>
            </w:sdt>
            <w:tc>
              <w:tcPr>
                <w:tcW w:w="2520" w:type="dxa"/>
              </w:tcPr>
              <w:p w14:paraId="7392841E" w14:textId="67BDE51F" w:rsidR="00CE2195" w:rsidRPr="00F01935" w:rsidRDefault="00CE2195" w:rsidP="00AC2F81">
                <w:pPr>
                  <w:pStyle w:val="TableText"/>
                </w:pPr>
                <w:r>
                  <w:t>$</w:t>
                </w:r>
                <w:sdt>
                  <w:sdtPr>
                    <w:id w:val="38557239"/>
                    <w:placeholder>
                      <w:docPart w:val="DefaultPlaceholder_-1854013440"/>
                    </w:placeholder>
                    <w:showingPlcHdr/>
                  </w:sdtPr>
                  <w:sdtEndPr/>
                  <w:sdtContent>
                    <w:r w:rsidR="00CF6EC0" w:rsidRPr="00B05BD3">
                      <w:rPr>
                        <w:rStyle w:val="PlaceholderText"/>
                      </w:rPr>
                      <w:t>Click or tap here to enter text.</w:t>
                    </w:r>
                  </w:sdtContent>
                </w:sdt>
              </w:p>
            </w:tc>
            <w:sdt>
              <w:sdtPr>
                <w:id w:val="124747348"/>
                <w:placeholder>
                  <w:docPart w:val="DefaultPlaceholder_-1854013440"/>
                </w:placeholder>
                <w:showingPlcHdr/>
              </w:sdtPr>
              <w:sdtEndPr/>
              <w:sdtContent>
                <w:tc>
                  <w:tcPr>
                    <w:tcW w:w="3955" w:type="dxa"/>
                  </w:tcPr>
                  <w:p w14:paraId="56E376EC" w14:textId="53C70D52" w:rsidR="00CE2195" w:rsidRPr="00F01935" w:rsidRDefault="00CF6EC0" w:rsidP="00AC2F81">
                    <w:pPr>
                      <w:pStyle w:val="TableText"/>
                    </w:pPr>
                    <w:r w:rsidRPr="00B05BD3">
                      <w:rPr>
                        <w:rStyle w:val="PlaceholderText"/>
                      </w:rPr>
                      <w:t>Click or tap here to enter text.</w:t>
                    </w:r>
                  </w:p>
                </w:tc>
              </w:sdtContent>
            </w:sdt>
          </w:tr>
        </w:tbl>
        <w:p w14:paraId="7F6206C5" w14:textId="1920B685" w:rsidR="00C6631D" w:rsidRPr="008920A7" w:rsidRDefault="00C6631D" w:rsidP="00C6631D">
          <w:pPr>
            <w:pStyle w:val="Heading2"/>
          </w:pPr>
          <w:r w:rsidRPr="008920A7">
            <w:t>Application Checklist and Submission Instructions</w:t>
          </w:r>
        </w:p>
        <w:p w14:paraId="6EAAAA7A" w14:textId="77777777" w:rsidR="00C6631D" w:rsidRPr="008920A7" w:rsidRDefault="00C6631D" w:rsidP="00C6631D">
          <w:r w:rsidRPr="008920A7">
            <w:t>Applicants must use the required application form and include all the required information and documentation. Applicants are encouraged to be clear and concise in the presentation of information. Do not submit materials that are not requested (letter of support, photos, brochures, etc.). Unrequested materials will not be reviewed.</w:t>
          </w:r>
        </w:p>
        <w:p w14:paraId="245AEE5A" w14:textId="77777777" w:rsidR="00C6631D" w:rsidRPr="008920A7" w:rsidRDefault="00C6631D" w:rsidP="00C6631D">
          <w:r w:rsidRPr="008920A7">
            <w:t>The naming convention of the items submitted should be:</w:t>
          </w:r>
        </w:p>
        <w:p w14:paraId="4F76B90D" w14:textId="77777777" w:rsidR="00C6631D" w:rsidRPr="008920A7" w:rsidRDefault="00C6631D" w:rsidP="000E513D">
          <w:pPr>
            <w:pStyle w:val="ListParagraph"/>
            <w:numPr>
              <w:ilvl w:val="0"/>
              <w:numId w:val="44"/>
            </w:numPr>
          </w:pPr>
          <w:r w:rsidRPr="008920A7">
            <w:t>Program Name RFP_Applicant name_Name of Document</w:t>
          </w:r>
        </w:p>
        <w:p w14:paraId="18A61712" w14:textId="77777777" w:rsidR="00C6631D" w:rsidRPr="008920A7" w:rsidRDefault="00C6631D" w:rsidP="000E513D">
          <w:pPr>
            <w:pStyle w:val="ListParagraph"/>
            <w:numPr>
              <w:ilvl w:val="0"/>
              <w:numId w:val="44"/>
            </w:numPr>
          </w:pPr>
          <w:r w:rsidRPr="008920A7">
            <w:t>Example: “FHPAP_RFP_EXY Services_Application”]</w:t>
          </w:r>
        </w:p>
        <w:p w14:paraId="36CFBDDE" w14:textId="77777777" w:rsidR="00C6631D" w:rsidRPr="008920A7" w:rsidRDefault="00C6631D" w:rsidP="00C6631D">
          <w:r w:rsidRPr="008920A7">
            <w:t>The following checklist items must be completed properly and submitted to meet the threshold criteria. Only applications meeting the threshold criteria will be considered for funding:</w:t>
          </w:r>
        </w:p>
        <w:p w14:paraId="5AB3CD8E" w14:textId="0444AE28" w:rsidR="00C6631D" w:rsidRPr="008920A7" w:rsidRDefault="00841FF4" w:rsidP="00C6631D">
          <w:pPr>
            <w:pStyle w:val="ListParagraph"/>
            <w:numPr>
              <w:ilvl w:val="0"/>
              <w:numId w:val="42"/>
            </w:numPr>
          </w:pPr>
          <w:sdt>
            <w:sdtPr>
              <w:id w:val="1407035129"/>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CF6EC0">
            <w:t xml:space="preserve"> </w:t>
          </w:r>
          <w:r w:rsidR="00C6631D" w:rsidRPr="008920A7">
            <w:t>1. Application</w:t>
          </w:r>
        </w:p>
        <w:p w14:paraId="3EE1AD9B" w14:textId="0BD3F49B" w:rsidR="00C6631D" w:rsidRPr="008920A7" w:rsidRDefault="00841FF4" w:rsidP="00C6631D">
          <w:pPr>
            <w:pStyle w:val="ListParagraph"/>
            <w:numPr>
              <w:ilvl w:val="0"/>
              <w:numId w:val="42"/>
            </w:numPr>
          </w:pPr>
          <w:sdt>
            <w:sdtPr>
              <w:id w:val="1365410736"/>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CF6EC0">
            <w:t xml:space="preserve"> </w:t>
          </w:r>
          <w:r w:rsidR="00C6631D" w:rsidRPr="008920A7">
            <w:t xml:space="preserve">2. </w:t>
          </w:r>
          <w:hyperlink r:id="rId17" w:history="1">
            <w:r w:rsidR="00C6631D" w:rsidRPr="004879C9">
              <w:rPr>
                <w:rStyle w:val="Hyperlink"/>
              </w:rPr>
              <w:t>Application Signature Page</w:t>
            </w:r>
          </w:hyperlink>
          <w:r w:rsidR="00C6631D" w:rsidRPr="008920A7">
            <w:t xml:space="preserve"> (wet, digital, or electronic signatures will be accepted)</w:t>
          </w:r>
        </w:p>
        <w:p w14:paraId="72CDF829" w14:textId="5A02B9AA" w:rsidR="00C6631D" w:rsidRPr="008920A7" w:rsidRDefault="00841FF4" w:rsidP="00C6631D">
          <w:pPr>
            <w:pStyle w:val="ListParagraph"/>
            <w:numPr>
              <w:ilvl w:val="0"/>
              <w:numId w:val="42"/>
            </w:numPr>
          </w:pPr>
          <w:sdt>
            <w:sdtPr>
              <w:id w:val="1800567362"/>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CF6EC0">
            <w:t xml:space="preserve"> </w:t>
          </w:r>
          <w:r w:rsidR="00C6631D" w:rsidRPr="008920A7">
            <w:t xml:space="preserve">3. </w:t>
          </w:r>
          <w:hyperlink r:id="rId18" w:history="1">
            <w:r w:rsidR="00C6631D" w:rsidRPr="004879C9">
              <w:rPr>
                <w:rStyle w:val="Hyperlink"/>
              </w:rPr>
              <w:t>Budget Workbook</w:t>
            </w:r>
          </w:hyperlink>
        </w:p>
        <w:bookmarkStart w:id="9" w:name="_Hlk160279950"/>
        <w:p w14:paraId="62B62977" w14:textId="48220D8E" w:rsidR="00C6631D" w:rsidRPr="008920A7" w:rsidRDefault="00841FF4" w:rsidP="00C6631D">
          <w:pPr>
            <w:pStyle w:val="ListParagraph"/>
            <w:numPr>
              <w:ilvl w:val="0"/>
              <w:numId w:val="42"/>
            </w:numPr>
          </w:pPr>
          <w:sdt>
            <w:sdtPr>
              <w:id w:val="1583020725"/>
              <w14:checkbox>
                <w14:checked w14:val="0"/>
                <w14:checkedState w14:val="2612" w14:font="MS Gothic"/>
                <w14:uncheckedState w14:val="2610" w14:font="MS Gothic"/>
              </w14:checkbox>
            </w:sdtPr>
            <w:sdtEndPr/>
            <w:sdtContent>
              <w:r w:rsidR="00CF6EC0">
                <w:rPr>
                  <w:rFonts w:ascii="MS Gothic" w:eastAsia="MS Gothic" w:hAnsi="MS Gothic" w:hint="eastAsia"/>
                </w:rPr>
                <w:t>☐</w:t>
              </w:r>
            </w:sdtContent>
          </w:sdt>
          <w:r w:rsidR="00CF6EC0">
            <w:t xml:space="preserve"> </w:t>
          </w:r>
          <w:r w:rsidR="00C6631D" w:rsidRPr="008920A7">
            <w:t>4. Pre-award Risk Assessment Form and accompanying documents detailed in the form</w:t>
          </w:r>
        </w:p>
        <w:p w14:paraId="01619BB7" w14:textId="61A3C5D3" w:rsidR="00C6631D" w:rsidRPr="008920A7" w:rsidRDefault="00841FF4" w:rsidP="00C6631D">
          <w:pPr>
            <w:pStyle w:val="ListParagraph"/>
            <w:numPr>
              <w:ilvl w:val="1"/>
              <w:numId w:val="42"/>
            </w:numPr>
          </w:pPr>
          <w:hyperlink r:id="rId19" w:history="1">
            <w:r w:rsidR="00C6631D" w:rsidRPr="008920A7">
              <w:rPr>
                <w:rStyle w:val="Hyperlink"/>
              </w:rPr>
              <w:t>Risk Assessment Form—Nonprofit Organizations</w:t>
            </w:r>
          </w:hyperlink>
        </w:p>
        <w:p w14:paraId="189F7B06" w14:textId="3BD20134" w:rsidR="00C6631D" w:rsidRPr="008920A7" w:rsidRDefault="00841FF4" w:rsidP="00C6631D">
          <w:pPr>
            <w:pStyle w:val="ListParagraph"/>
            <w:numPr>
              <w:ilvl w:val="1"/>
              <w:numId w:val="42"/>
            </w:numPr>
          </w:pPr>
          <w:hyperlink r:id="rId20" w:history="1">
            <w:r w:rsidR="00C6631D" w:rsidRPr="008920A7">
              <w:rPr>
                <w:rStyle w:val="Hyperlink"/>
              </w:rPr>
              <w:t>Risk Assessment Form—For-Profit Business Entities</w:t>
            </w:r>
          </w:hyperlink>
        </w:p>
        <w:p w14:paraId="393F49DB" w14:textId="3068AB3A" w:rsidR="00C6631D" w:rsidRPr="008920A7" w:rsidRDefault="00841FF4" w:rsidP="00C6631D">
          <w:pPr>
            <w:pStyle w:val="ListParagraph"/>
            <w:numPr>
              <w:ilvl w:val="1"/>
              <w:numId w:val="42"/>
            </w:numPr>
          </w:pPr>
          <w:hyperlink r:id="rId21" w:history="1">
            <w:r w:rsidR="00C6631D" w:rsidRPr="008920A7">
              <w:rPr>
                <w:rStyle w:val="Hyperlink"/>
              </w:rPr>
              <w:t>Risk Assessment Form—Political Subdivisions</w:t>
            </w:r>
          </w:hyperlink>
        </w:p>
        <w:p w14:paraId="4C013023" w14:textId="77777777" w:rsidR="00C6631D" w:rsidRPr="008920A7" w:rsidRDefault="00C6631D" w:rsidP="00C6631D">
          <w:pPr>
            <w:pStyle w:val="ListParagraph"/>
            <w:numPr>
              <w:ilvl w:val="1"/>
              <w:numId w:val="42"/>
            </w:numPr>
          </w:pPr>
          <w:r w:rsidRPr="008920A7">
            <w:t>Accompanying Documentation:</w:t>
          </w:r>
        </w:p>
        <w:p w14:paraId="64A07B24" w14:textId="77777777" w:rsidR="00C6631D" w:rsidRPr="008920A7" w:rsidRDefault="00C6631D" w:rsidP="00C6631D">
          <w:pPr>
            <w:pStyle w:val="ListParagraph"/>
            <w:numPr>
              <w:ilvl w:val="2"/>
              <w:numId w:val="42"/>
            </w:numPr>
          </w:pPr>
          <w:r w:rsidRPr="008920A7">
            <w:t>Financial documents related to the applicant organization and detailed on the Risk Assessment Form (nonprofits and for-profits only)</w:t>
          </w:r>
        </w:p>
        <w:p w14:paraId="7BA0F867" w14:textId="77777777" w:rsidR="00C6631D" w:rsidRPr="008920A7" w:rsidRDefault="00C6631D" w:rsidP="00C6631D">
          <w:pPr>
            <w:pStyle w:val="ListParagraph"/>
            <w:numPr>
              <w:ilvl w:val="3"/>
              <w:numId w:val="42"/>
            </w:numPr>
          </w:pPr>
          <w:r w:rsidRPr="008920A7">
            <w:t>Internal Controls Certification—Nonprofit Organizations, if applicable</w:t>
          </w:r>
        </w:p>
        <w:p w14:paraId="69668FEF" w14:textId="77777777" w:rsidR="00C6631D" w:rsidRPr="008920A7" w:rsidRDefault="00C6631D" w:rsidP="00C6631D">
          <w:pPr>
            <w:pStyle w:val="ListParagraph"/>
            <w:numPr>
              <w:ilvl w:val="3"/>
              <w:numId w:val="42"/>
            </w:numPr>
          </w:pPr>
          <w:r w:rsidRPr="008920A7">
            <w:lastRenderedPageBreak/>
            <w:t>Internal Controls Certification—For-Profit Business Entities, if applicable</w:t>
          </w:r>
        </w:p>
        <w:p w14:paraId="1EACC23B" w14:textId="77777777" w:rsidR="00C6631D" w:rsidRPr="008920A7" w:rsidRDefault="00C6631D" w:rsidP="00C6631D">
          <w:pPr>
            <w:pStyle w:val="ListParagraph"/>
            <w:numPr>
              <w:ilvl w:val="2"/>
              <w:numId w:val="42"/>
            </w:numPr>
          </w:pPr>
          <w:r w:rsidRPr="008920A7">
            <w:t>Evidence of good standing with the Minnesota Secretary of State (nonprofits and for-profits only)</w:t>
          </w:r>
        </w:p>
        <w:p w14:paraId="64A41551" w14:textId="77777777" w:rsidR="00C6631D" w:rsidRPr="008920A7" w:rsidRDefault="00C6631D" w:rsidP="00C6631D">
          <w:pPr>
            <w:pStyle w:val="ListParagraph"/>
            <w:numPr>
              <w:ilvl w:val="2"/>
              <w:numId w:val="42"/>
            </w:numPr>
          </w:pPr>
          <w:r w:rsidRPr="008920A7">
            <w:t>Certification of no convictions of felony financial crimes by a principal, along with a list of principals being certified (all applicants)</w:t>
          </w:r>
        </w:p>
        <w:bookmarkEnd w:id="9"/>
        <w:p w14:paraId="05D2B3FF" w14:textId="77777777" w:rsidR="00C6631D" w:rsidRPr="008920A7" w:rsidRDefault="00C6631D" w:rsidP="00C6631D">
          <w:r w:rsidRPr="008920A7">
            <w:t>Applicants must understand the application components and what types of submission materials are required to satisfy each required component. Applications that do not contain all required components (completed and submitted properly) will be noted as incomplete and will not be eligible for further review, including scoring. Minnesota Housing is unable to provide notice if an application is incomplete.</w:t>
          </w:r>
        </w:p>
        <w:p w14:paraId="7F5002DE" w14:textId="77777777" w:rsidR="00C6631D" w:rsidRPr="008920A7" w:rsidRDefault="00C6631D" w:rsidP="00C6631D">
          <w:r w:rsidRPr="008920A7">
            <w:t>If you have questions regarding checklist items, contact the designated point of contact. Allow enough time for staff to respond and help resolve issues so that a complete application can be submitted prior to the application submission deadline. Also note that technical assistance does not guarantee that a complete application will be submitted.</w:t>
          </w:r>
        </w:p>
        <w:p w14:paraId="3B8AF88F" w14:textId="77777777" w:rsidR="00C6631D" w:rsidRPr="008920A7" w:rsidRDefault="00C6631D" w:rsidP="00C6631D">
          <w:r w:rsidRPr="008920A7">
            <w:t xml:space="preserve">Submit application materials via the </w:t>
          </w:r>
          <w:bookmarkStart w:id="10" w:name="_Hlk72309670"/>
          <w:r w:rsidRPr="008920A7">
            <w:fldChar w:fldCharType="begin"/>
          </w:r>
          <w:r w:rsidRPr="008920A7">
            <w:instrText xml:space="preserve"> HYPERLINK "https://mnhousing.leapfile.net/" </w:instrText>
          </w:r>
          <w:r w:rsidRPr="008920A7">
            <w:fldChar w:fldCharType="separate"/>
          </w:r>
          <w:r w:rsidRPr="008920A7">
            <w:rPr>
              <w:rStyle w:val="Hyperlink"/>
            </w:rPr>
            <w:t>Multifamily Secure Upload Tool</w:t>
          </w:r>
          <w:r w:rsidRPr="008920A7">
            <w:fldChar w:fldCharType="end"/>
          </w:r>
          <w:bookmarkEnd w:id="10"/>
          <w:r w:rsidRPr="008920A7">
            <w:t xml:space="preserve"> </w:t>
          </w:r>
          <w:r w:rsidRPr="00C6631D">
            <w:rPr>
              <w:rStyle w:val="Bold"/>
            </w:rPr>
            <w:t>no later than 4:30 p.m. Central Time on Friday, January 17, 2025,</w:t>
          </w:r>
          <w:r w:rsidRPr="008920A7">
            <w:t xml:space="preserve"> to be considered for funding.</w:t>
          </w:r>
        </w:p>
        <w:p w14:paraId="5D6E4DCE" w14:textId="77777777" w:rsidR="00C6631D" w:rsidRPr="008920A7" w:rsidRDefault="00C6631D" w:rsidP="00C6631D">
          <w:r w:rsidRPr="008920A7">
            <w:t xml:space="preserve">The Secure Upload Tool will direct you to send items to the following email: mhfa.app@state.mn.us. Review the </w:t>
          </w:r>
          <w:hyperlink r:id="rId22" w:history="1">
            <w:r w:rsidRPr="008920A7">
              <w:rPr>
                <w:rStyle w:val="Hyperlink"/>
              </w:rPr>
              <w:t>Upload Tool Instructions</w:t>
            </w:r>
          </w:hyperlink>
          <w:r w:rsidRPr="008920A7">
            <w:t xml:space="preserve"> for more information. Required documents must be uploaded in their original format. Do not convert the documents into other formats.</w:t>
          </w:r>
        </w:p>
        <w:p w14:paraId="6BABB917" w14:textId="77777777" w:rsidR="00C6631D" w:rsidRPr="008920A7" w:rsidRDefault="00C6631D" w:rsidP="00C6631D">
          <w:r w:rsidRPr="008920A7">
            <w:t>If you have questions regarding the checklist items, please contact:</w:t>
          </w:r>
        </w:p>
        <w:p w14:paraId="35E89EB8" w14:textId="77777777" w:rsidR="00C6631D" w:rsidRPr="008920A7" w:rsidRDefault="00C6631D" w:rsidP="00C6631D">
          <w:pPr>
            <w:pStyle w:val="ListParagraph"/>
          </w:pPr>
          <w:r w:rsidRPr="008920A7">
            <w:t xml:space="preserve">Diane Elias at </w:t>
          </w:r>
          <w:hyperlink r:id="rId23" w:history="1">
            <w:r w:rsidRPr="008920A7">
              <w:rPr>
                <w:rStyle w:val="Hyperlink"/>
              </w:rPr>
              <w:t>diane.elias@state.mn.us</w:t>
            </w:r>
          </w:hyperlink>
        </w:p>
        <w:p w14:paraId="381DB9F5" w14:textId="7A00A6C5" w:rsidR="00C6631D" w:rsidRPr="008920A7" w:rsidRDefault="00C6631D" w:rsidP="00C6631D">
          <w:pPr>
            <w:pStyle w:val="ListParagraph"/>
          </w:pPr>
          <w:r w:rsidRPr="008920A7">
            <w:t xml:space="preserve">Nancy Urbanski at </w:t>
          </w:r>
          <w:hyperlink r:id="rId24" w:history="1">
            <w:r w:rsidRPr="008920A7">
              <w:rPr>
                <w:rStyle w:val="Hyperlink"/>
              </w:rPr>
              <w:t>nancy.urbanski@state.mn.us</w:t>
            </w:r>
          </w:hyperlink>
        </w:p>
      </w:sdtContent>
    </w:sdt>
    <w:sectPr w:rsidR="00C6631D" w:rsidRPr="008920A7" w:rsidSect="001B5073">
      <w:footerReference w:type="default" r:id="rId25"/>
      <w:footerReference w:type="first" r:id="rId26"/>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AD36" w14:textId="77777777" w:rsidR="00F67081" w:rsidRDefault="00F67081" w:rsidP="003432CA">
      <w:r>
        <w:separator/>
      </w:r>
    </w:p>
    <w:p w14:paraId="33F0D240" w14:textId="77777777" w:rsidR="00F67081" w:rsidRDefault="00F67081"/>
    <w:p w14:paraId="38BEAEBA" w14:textId="77777777" w:rsidR="00F67081" w:rsidRDefault="00F67081"/>
  </w:endnote>
  <w:endnote w:type="continuationSeparator" w:id="0">
    <w:p w14:paraId="297C2CFA" w14:textId="77777777" w:rsidR="00F67081" w:rsidRDefault="00F67081" w:rsidP="003432CA">
      <w:r>
        <w:continuationSeparator/>
      </w:r>
    </w:p>
    <w:p w14:paraId="1BD62998" w14:textId="77777777" w:rsidR="00F67081" w:rsidRDefault="00F67081"/>
    <w:p w14:paraId="02067D98" w14:textId="77777777" w:rsidR="00F67081" w:rsidRDefault="00F67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2402" w14:textId="628631E6" w:rsidR="004C5027" w:rsidRDefault="000E513D" w:rsidP="00006359">
    <w:pPr>
      <w:pStyle w:val="Footer"/>
    </w:pPr>
    <w:r>
      <w:t>November 2024</w:t>
    </w:r>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318C"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3E5888E6" w14:textId="77777777" w:rsidR="004C5027" w:rsidRDefault="004C5027"/>
  <w:p w14:paraId="6588AC81"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F8EA" w14:textId="42803B05" w:rsidR="00F67081" w:rsidRDefault="00F67081">
      <w:r>
        <w:separator/>
      </w:r>
    </w:p>
  </w:footnote>
  <w:footnote w:type="continuationSeparator" w:id="0">
    <w:p w14:paraId="5CBA9458" w14:textId="4925998B" w:rsidR="00F67081" w:rsidRDefault="00F67081">
      <w:r>
        <w:continuationSeparator/>
      </w:r>
    </w:p>
  </w:footnote>
  <w:footnote w:id="1">
    <w:p w14:paraId="1C912541" w14:textId="7DBEE4EC" w:rsidR="00C6631D" w:rsidRDefault="00C6631D">
      <w:pPr>
        <w:pStyle w:val="FootnoteText"/>
      </w:pPr>
      <w:r>
        <w:rPr>
          <w:rStyle w:val="FootnoteReference"/>
        </w:rPr>
        <w:footnoteRef/>
      </w:r>
      <w:r>
        <w:t xml:space="preserve"> </w:t>
      </w:r>
      <w:r w:rsidRPr="00C6631D">
        <w:t>LGBTQIA2S+ means lesbian, gay, bisexual, transgender, queer, questioning, intersex, asexual, and two-spirit. The plus sign (+) recognizes that there are many ways to describe gender identities and sexual orientations.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4.25pt;height:28.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D6D8F"/>
    <w:multiLevelType w:val="hybridMultilevel"/>
    <w:tmpl w:val="38DC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751EE3"/>
    <w:multiLevelType w:val="multilevel"/>
    <w:tmpl w:val="CD945B52"/>
    <w:lvl w:ilvl="0">
      <w:start w:val="1"/>
      <w:numFmt w:val="decimal"/>
      <w:lvlText w:val="%1."/>
      <w:lvlJc w:val="left"/>
      <w:pPr>
        <w:tabs>
          <w:tab w:val="num" w:pos="432"/>
        </w:tabs>
        <w:ind w:left="720" w:hanging="360"/>
      </w:pPr>
      <w:rPr>
        <w:rFonts w:hint="default"/>
      </w:rPr>
    </w:lvl>
    <w:lvl w:ilvl="1">
      <w:start w:val="1"/>
      <w:numFmt w:val="none"/>
      <w:suff w:val="nothing"/>
      <w:lvlText w:val=""/>
      <w:lvlJc w:val="left"/>
      <w:pPr>
        <w:ind w:left="720" w:firstLine="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A52CEB"/>
    <w:multiLevelType w:val="hybridMultilevel"/>
    <w:tmpl w:val="CFA8D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C8A3518"/>
    <w:multiLevelType w:val="multilevel"/>
    <w:tmpl w:val="6B9CD7A4"/>
    <w:lvl w:ilvl="0">
      <w:start w:val="1"/>
      <w:numFmt w:val="none"/>
      <w:suff w:val="nothing"/>
      <w:lvlText w:val=""/>
      <w:lvlJc w:val="left"/>
      <w:pPr>
        <w:ind w:left="0" w:firstLine="0"/>
      </w:pPr>
      <w:rPr>
        <w:rFonts w:hint="default"/>
      </w:rPr>
    </w:lvl>
    <w:lvl w:ilvl="1">
      <w:start w:val="1"/>
      <w:numFmt w:val="none"/>
      <w:suff w:val="nothing"/>
      <w:lvlText w:val=""/>
      <w:lvlJc w:val="left"/>
      <w:pPr>
        <w:ind w:left="72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4A057C"/>
    <w:multiLevelType w:val="multilevel"/>
    <w:tmpl w:val="CD945B52"/>
    <w:lvl w:ilvl="0">
      <w:start w:val="1"/>
      <w:numFmt w:val="decimal"/>
      <w:lvlText w:val="%1."/>
      <w:lvlJc w:val="left"/>
      <w:pPr>
        <w:tabs>
          <w:tab w:val="num" w:pos="432"/>
        </w:tabs>
        <w:ind w:left="720" w:hanging="360"/>
      </w:pPr>
      <w:rPr>
        <w:rFonts w:hint="default"/>
      </w:rPr>
    </w:lvl>
    <w:lvl w:ilvl="1">
      <w:start w:val="1"/>
      <w:numFmt w:val="none"/>
      <w:suff w:val="nothing"/>
      <w:lvlText w:val=""/>
      <w:lvlJc w:val="left"/>
      <w:pPr>
        <w:ind w:left="720" w:firstLine="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05ACD"/>
    <w:multiLevelType w:val="multilevel"/>
    <w:tmpl w:val="CD945B52"/>
    <w:lvl w:ilvl="0">
      <w:start w:val="1"/>
      <w:numFmt w:val="decimal"/>
      <w:lvlText w:val="%1."/>
      <w:lvlJc w:val="left"/>
      <w:pPr>
        <w:tabs>
          <w:tab w:val="num" w:pos="432"/>
        </w:tabs>
        <w:ind w:left="720" w:hanging="360"/>
      </w:pPr>
      <w:rPr>
        <w:rFonts w:hint="default"/>
      </w:rPr>
    </w:lvl>
    <w:lvl w:ilvl="1">
      <w:start w:val="1"/>
      <w:numFmt w:val="none"/>
      <w:suff w:val="nothing"/>
      <w:lvlText w:val=""/>
      <w:lvlJc w:val="left"/>
      <w:pPr>
        <w:ind w:left="720" w:firstLine="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0794A7D"/>
    <w:multiLevelType w:val="multilevel"/>
    <w:tmpl w:val="6B9CD7A4"/>
    <w:lvl w:ilvl="0">
      <w:start w:val="1"/>
      <w:numFmt w:val="none"/>
      <w:suff w:val="nothing"/>
      <w:lvlText w:val=""/>
      <w:lvlJc w:val="left"/>
      <w:pPr>
        <w:ind w:left="0" w:firstLine="0"/>
      </w:pPr>
      <w:rPr>
        <w:rFonts w:hint="default"/>
      </w:rPr>
    </w:lvl>
    <w:lvl w:ilvl="1">
      <w:start w:val="1"/>
      <w:numFmt w:val="none"/>
      <w:suff w:val="nothing"/>
      <w:lvlText w:val=""/>
      <w:lvlJc w:val="left"/>
      <w:pPr>
        <w:ind w:left="72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C135E"/>
    <w:multiLevelType w:val="multilevel"/>
    <w:tmpl w:val="F82E9B72"/>
    <w:lvl w:ilvl="0">
      <w:start w:val="1"/>
      <w:numFmt w:val="none"/>
      <w:suff w:val="nothing"/>
      <w:lvlText w:val="%1"/>
      <w:lvlJc w:val="left"/>
      <w:pPr>
        <w:ind w:left="720" w:hanging="360"/>
      </w:pPr>
      <w:rPr>
        <w:rFonts w:hint="default"/>
      </w:rPr>
    </w:lvl>
    <w:lvl w:ilvl="1">
      <w:start w:val="1"/>
      <w:numFmt w:val="lowerLetter"/>
      <w:lvlText w:val="%2."/>
      <w:lvlJc w:val="left"/>
      <w:pPr>
        <w:tabs>
          <w:tab w:val="num" w:pos="1440"/>
        </w:tabs>
        <w:ind w:left="1800" w:hanging="360"/>
      </w:pPr>
      <w:rPr>
        <w:rFonts w:hint="default"/>
      </w:rPr>
    </w:lvl>
    <w:lvl w:ilvl="2">
      <w:start w:val="1"/>
      <w:numFmt w:val="lowerRoman"/>
      <w:lvlText w:val="%3."/>
      <w:lvlJc w:val="left"/>
      <w:pPr>
        <w:tabs>
          <w:tab w:val="num" w:pos="2160"/>
        </w:tabs>
        <w:ind w:left="2520" w:hanging="360"/>
      </w:pPr>
      <w:rPr>
        <w:rFonts w:hint="default"/>
      </w:rPr>
    </w:lvl>
    <w:lvl w:ilvl="3">
      <w:start w:val="1"/>
      <w:numFmt w:val="decimal"/>
      <w:lvlText w:val="%4."/>
      <w:lvlJc w:val="left"/>
      <w:pPr>
        <w:tabs>
          <w:tab w:val="num" w:pos="288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51750F2"/>
    <w:multiLevelType w:val="multilevel"/>
    <w:tmpl w:val="D542C784"/>
    <w:lvl w:ilvl="0">
      <w:start w:val="1"/>
      <w:numFmt w:val="upperLetter"/>
      <w:pStyle w:val="Heading2"/>
      <w:lvlText w:val="%1."/>
      <w:lvlJc w:val="left"/>
      <w:pPr>
        <w:ind w:left="360" w:hanging="360"/>
      </w:pPr>
      <w:rPr>
        <w:rFonts w:hint="default"/>
      </w:rPr>
    </w:lvl>
    <w:lvl w:ilvl="1">
      <w:start w:val="1"/>
      <w:numFmt w:val="none"/>
      <w:suff w:val="nothing"/>
      <w:lvlText w:val=""/>
      <w:lvlJc w:val="left"/>
      <w:pPr>
        <w:ind w:left="72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412E3"/>
    <w:multiLevelType w:val="multilevel"/>
    <w:tmpl w:val="F82E9B72"/>
    <w:lvl w:ilvl="0">
      <w:start w:val="1"/>
      <w:numFmt w:val="none"/>
      <w:suff w:val="nothing"/>
      <w:lvlText w:val="%1"/>
      <w:lvlJc w:val="left"/>
      <w:pPr>
        <w:ind w:left="720" w:hanging="360"/>
      </w:pPr>
      <w:rPr>
        <w:rFonts w:hint="default"/>
      </w:rPr>
    </w:lvl>
    <w:lvl w:ilvl="1">
      <w:start w:val="1"/>
      <w:numFmt w:val="lowerLetter"/>
      <w:lvlText w:val="%2."/>
      <w:lvlJc w:val="left"/>
      <w:pPr>
        <w:tabs>
          <w:tab w:val="num" w:pos="1440"/>
        </w:tabs>
        <w:ind w:left="1800" w:hanging="360"/>
      </w:pPr>
      <w:rPr>
        <w:rFonts w:hint="default"/>
      </w:rPr>
    </w:lvl>
    <w:lvl w:ilvl="2">
      <w:start w:val="1"/>
      <w:numFmt w:val="lowerRoman"/>
      <w:lvlText w:val="%3."/>
      <w:lvlJc w:val="left"/>
      <w:pPr>
        <w:tabs>
          <w:tab w:val="num" w:pos="2160"/>
        </w:tabs>
        <w:ind w:left="2520" w:hanging="360"/>
      </w:pPr>
      <w:rPr>
        <w:rFonts w:hint="default"/>
      </w:rPr>
    </w:lvl>
    <w:lvl w:ilvl="3">
      <w:start w:val="1"/>
      <w:numFmt w:val="decimal"/>
      <w:lvlText w:val="%4."/>
      <w:lvlJc w:val="left"/>
      <w:pPr>
        <w:tabs>
          <w:tab w:val="num" w:pos="288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86B258E"/>
    <w:multiLevelType w:val="multilevel"/>
    <w:tmpl w:val="CD945B52"/>
    <w:lvl w:ilvl="0">
      <w:start w:val="1"/>
      <w:numFmt w:val="decimal"/>
      <w:lvlText w:val="%1."/>
      <w:lvlJc w:val="left"/>
      <w:pPr>
        <w:tabs>
          <w:tab w:val="num" w:pos="432"/>
        </w:tabs>
        <w:ind w:left="720" w:hanging="360"/>
      </w:pPr>
      <w:rPr>
        <w:rFonts w:hint="default"/>
      </w:rPr>
    </w:lvl>
    <w:lvl w:ilvl="1">
      <w:start w:val="1"/>
      <w:numFmt w:val="none"/>
      <w:suff w:val="nothing"/>
      <w:lvlText w:val=""/>
      <w:lvlJc w:val="left"/>
      <w:pPr>
        <w:ind w:left="720" w:firstLine="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7"/>
  </w:num>
  <w:num w:numId="3" w16cid:durableId="1383168702">
    <w:abstractNumId w:val="36"/>
  </w:num>
  <w:num w:numId="4" w16cid:durableId="180239472">
    <w:abstractNumId w:val="32"/>
  </w:num>
  <w:num w:numId="5" w16cid:durableId="1413158553">
    <w:abstractNumId w:val="27"/>
  </w:num>
  <w:num w:numId="6" w16cid:durableId="416022879">
    <w:abstractNumId w:val="4"/>
  </w:num>
  <w:num w:numId="7" w16cid:durableId="382950703">
    <w:abstractNumId w:val="18"/>
  </w:num>
  <w:num w:numId="8" w16cid:durableId="931813456">
    <w:abstractNumId w:val="12"/>
  </w:num>
  <w:num w:numId="9" w16cid:durableId="542910794">
    <w:abstractNumId w:val="16"/>
  </w:num>
  <w:num w:numId="10" w16cid:durableId="1612467061">
    <w:abstractNumId w:val="2"/>
  </w:num>
  <w:num w:numId="11" w16cid:durableId="104232233">
    <w:abstractNumId w:val="2"/>
  </w:num>
  <w:num w:numId="12" w16cid:durableId="1669752056">
    <w:abstractNumId w:val="37"/>
  </w:num>
  <w:num w:numId="13" w16cid:durableId="155731730">
    <w:abstractNumId w:val="38"/>
  </w:num>
  <w:num w:numId="14" w16cid:durableId="1707949101">
    <w:abstractNumId w:val="25"/>
  </w:num>
  <w:num w:numId="15" w16cid:durableId="1133017807">
    <w:abstractNumId w:val="2"/>
  </w:num>
  <w:num w:numId="16" w16cid:durableId="1849169938">
    <w:abstractNumId w:val="38"/>
  </w:num>
  <w:num w:numId="17" w16cid:durableId="1615672884">
    <w:abstractNumId w:val="25"/>
  </w:num>
  <w:num w:numId="18" w16cid:durableId="1336305877">
    <w:abstractNumId w:val="15"/>
  </w:num>
  <w:num w:numId="19" w16cid:durableId="2049984539">
    <w:abstractNumId w:val="6"/>
  </w:num>
  <w:num w:numId="20" w16cid:durableId="1633052623">
    <w:abstractNumId w:val="1"/>
  </w:num>
  <w:num w:numId="21" w16cid:durableId="302586908">
    <w:abstractNumId w:val="0"/>
  </w:num>
  <w:num w:numId="22" w16cid:durableId="107622381">
    <w:abstractNumId w:val="13"/>
  </w:num>
  <w:num w:numId="23" w16cid:durableId="1848322560">
    <w:abstractNumId w:val="31"/>
  </w:num>
  <w:num w:numId="24" w16cid:durableId="696320309">
    <w:abstractNumId w:val="33"/>
  </w:num>
  <w:num w:numId="25" w16cid:durableId="2105568742">
    <w:abstractNumId w:val="21"/>
  </w:num>
  <w:num w:numId="26" w16cid:durableId="129136156">
    <w:abstractNumId w:val="14"/>
  </w:num>
  <w:num w:numId="27" w16cid:durableId="962341590">
    <w:abstractNumId w:val="29"/>
  </w:num>
  <w:num w:numId="28" w16cid:durableId="1966421920">
    <w:abstractNumId w:val="33"/>
  </w:num>
  <w:num w:numId="29" w16cid:durableId="1441606530">
    <w:abstractNumId w:val="33"/>
  </w:num>
  <w:num w:numId="30" w16cid:durableId="215703264">
    <w:abstractNumId w:val="30"/>
  </w:num>
  <w:num w:numId="31" w16cid:durableId="2088845820">
    <w:abstractNumId w:val="17"/>
  </w:num>
  <w:num w:numId="32" w16cid:durableId="1893536993">
    <w:abstractNumId w:val="24"/>
  </w:num>
  <w:num w:numId="33" w16cid:durableId="503592753">
    <w:abstractNumId w:val="28"/>
  </w:num>
  <w:num w:numId="34" w16cid:durableId="1089890184">
    <w:abstractNumId w:val="22"/>
  </w:num>
  <w:num w:numId="35" w16cid:durableId="1598096404">
    <w:abstractNumId w:val="5"/>
  </w:num>
  <w:num w:numId="36" w16cid:durableId="749623318">
    <w:abstractNumId w:val="10"/>
  </w:num>
  <w:num w:numId="37" w16cid:durableId="1688404299">
    <w:abstractNumId w:val="26"/>
  </w:num>
  <w:num w:numId="38" w16cid:durableId="1797141584">
    <w:abstractNumId w:val="19"/>
  </w:num>
  <w:num w:numId="39" w16cid:durableId="2078354574">
    <w:abstractNumId w:val="11"/>
  </w:num>
  <w:num w:numId="40" w16cid:durableId="948856504">
    <w:abstractNumId w:val="35"/>
  </w:num>
  <w:num w:numId="41" w16cid:durableId="577907794">
    <w:abstractNumId w:val="8"/>
  </w:num>
  <w:num w:numId="42" w16cid:durableId="1035812136">
    <w:abstractNumId w:val="34"/>
  </w:num>
  <w:num w:numId="43" w16cid:durableId="1822572465">
    <w:abstractNumId w:val="20"/>
  </w:num>
  <w:num w:numId="44" w16cid:durableId="1418553485">
    <w:abstractNumId w:val="23"/>
  </w:num>
  <w:num w:numId="45" w16cid:durableId="26346059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81"/>
    <w:rsid w:val="00002DEC"/>
    <w:rsid w:val="00006359"/>
    <w:rsid w:val="000065AC"/>
    <w:rsid w:val="00006A0A"/>
    <w:rsid w:val="00037E5C"/>
    <w:rsid w:val="00042C06"/>
    <w:rsid w:val="0004311B"/>
    <w:rsid w:val="000604A4"/>
    <w:rsid w:val="00064B90"/>
    <w:rsid w:val="0007374A"/>
    <w:rsid w:val="00080404"/>
    <w:rsid w:val="0008116D"/>
    <w:rsid w:val="00084742"/>
    <w:rsid w:val="00084FF4"/>
    <w:rsid w:val="00095E40"/>
    <w:rsid w:val="00095F66"/>
    <w:rsid w:val="000A6F5E"/>
    <w:rsid w:val="000B06B9"/>
    <w:rsid w:val="000B2E68"/>
    <w:rsid w:val="000B4CA4"/>
    <w:rsid w:val="000C3708"/>
    <w:rsid w:val="000C3761"/>
    <w:rsid w:val="000C7373"/>
    <w:rsid w:val="000D7102"/>
    <w:rsid w:val="000E313B"/>
    <w:rsid w:val="000E3E9D"/>
    <w:rsid w:val="000E513D"/>
    <w:rsid w:val="000E632A"/>
    <w:rsid w:val="000F0A15"/>
    <w:rsid w:val="000F4BB1"/>
    <w:rsid w:val="001339D3"/>
    <w:rsid w:val="00135082"/>
    <w:rsid w:val="00135DC7"/>
    <w:rsid w:val="00142C56"/>
    <w:rsid w:val="00147ED1"/>
    <w:rsid w:val="001500D6"/>
    <w:rsid w:val="00156A5D"/>
    <w:rsid w:val="00157C41"/>
    <w:rsid w:val="001658CF"/>
    <w:rsid w:val="001661D9"/>
    <w:rsid w:val="001708EC"/>
    <w:rsid w:val="00180AA8"/>
    <w:rsid w:val="001925A8"/>
    <w:rsid w:val="0019673D"/>
    <w:rsid w:val="001A26D9"/>
    <w:rsid w:val="001A46BB"/>
    <w:rsid w:val="001B5073"/>
    <w:rsid w:val="001B5833"/>
    <w:rsid w:val="001C1DC2"/>
    <w:rsid w:val="001C227C"/>
    <w:rsid w:val="001C55E0"/>
    <w:rsid w:val="001C7951"/>
    <w:rsid w:val="001E5ECF"/>
    <w:rsid w:val="001F5F1F"/>
    <w:rsid w:val="002005B8"/>
    <w:rsid w:val="00210261"/>
    <w:rsid w:val="0021036E"/>
    <w:rsid w:val="00211CA3"/>
    <w:rsid w:val="00222A49"/>
    <w:rsid w:val="0022552E"/>
    <w:rsid w:val="00226BD8"/>
    <w:rsid w:val="002345FA"/>
    <w:rsid w:val="00241FE9"/>
    <w:rsid w:val="00243CB2"/>
    <w:rsid w:val="00261247"/>
    <w:rsid w:val="002624DC"/>
    <w:rsid w:val="00264652"/>
    <w:rsid w:val="00272E52"/>
    <w:rsid w:val="0027708D"/>
    <w:rsid w:val="00282084"/>
    <w:rsid w:val="00291052"/>
    <w:rsid w:val="002B42F9"/>
    <w:rsid w:val="002B5E79"/>
    <w:rsid w:val="002C0859"/>
    <w:rsid w:val="002D5C20"/>
    <w:rsid w:val="002D7CF1"/>
    <w:rsid w:val="002E4C50"/>
    <w:rsid w:val="002F1947"/>
    <w:rsid w:val="00306BDB"/>
    <w:rsid w:val="00306D94"/>
    <w:rsid w:val="003125DF"/>
    <w:rsid w:val="00335736"/>
    <w:rsid w:val="003432CA"/>
    <w:rsid w:val="003563D2"/>
    <w:rsid w:val="00376FA5"/>
    <w:rsid w:val="00385911"/>
    <w:rsid w:val="003963B0"/>
    <w:rsid w:val="003A1479"/>
    <w:rsid w:val="003A1813"/>
    <w:rsid w:val="003B3ADC"/>
    <w:rsid w:val="003B7D82"/>
    <w:rsid w:val="003C4644"/>
    <w:rsid w:val="003C5BE3"/>
    <w:rsid w:val="003F3DD3"/>
    <w:rsid w:val="003F78A4"/>
    <w:rsid w:val="00413A7C"/>
    <w:rsid w:val="004141DD"/>
    <w:rsid w:val="00436B0B"/>
    <w:rsid w:val="00461804"/>
    <w:rsid w:val="00466810"/>
    <w:rsid w:val="00474627"/>
    <w:rsid w:val="004816B5"/>
    <w:rsid w:val="00483DD2"/>
    <w:rsid w:val="004879C9"/>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243D0"/>
    <w:rsid w:val="0052615F"/>
    <w:rsid w:val="0054371B"/>
    <w:rsid w:val="00545944"/>
    <w:rsid w:val="0056615E"/>
    <w:rsid w:val="005666F2"/>
    <w:rsid w:val="00572D84"/>
    <w:rsid w:val="005955D2"/>
    <w:rsid w:val="005B2DDF"/>
    <w:rsid w:val="005B4AE7"/>
    <w:rsid w:val="005B53B0"/>
    <w:rsid w:val="005D128A"/>
    <w:rsid w:val="005D4207"/>
    <w:rsid w:val="005D454C"/>
    <w:rsid w:val="005D45B3"/>
    <w:rsid w:val="005D5FB8"/>
    <w:rsid w:val="005F6005"/>
    <w:rsid w:val="006064AB"/>
    <w:rsid w:val="006163BC"/>
    <w:rsid w:val="00617767"/>
    <w:rsid w:val="00622BB5"/>
    <w:rsid w:val="00623D2D"/>
    <w:rsid w:val="006332FA"/>
    <w:rsid w:val="006526E4"/>
    <w:rsid w:val="00653339"/>
    <w:rsid w:val="00655345"/>
    <w:rsid w:val="0066129F"/>
    <w:rsid w:val="00672536"/>
    <w:rsid w:val="00672A42"/>
    <w:rsid w:val="00675FD9"/>
    <w:rsid w:val="00681EDC"/>
    <w:rsid w:val="0068649F"/>
    <w:rsid w:val="00687189"/>
    <w:rsid w:val="006965C0"/>
    <w:rsid w:val="006977A9"/>
    <w:rsid w:val="00697CCC"/>
    <w:rsid w:val="006B13B7"/>
    <w:rsid w:val="006B2942"/>
    <w:rsid w:val="006B3994"/>
    <w:rsid w:val="006C0E45"/>
    <w:rsid w:val="006C16CD"/>
    <w:rsid w:val="006D36DA"/>
    <w:rsid w:val="006D4829"/>
    <w:rsid w:val="006D7356"/>
    <w:rsid w:val="006E5A51"/>
    <w:rsid w:val="006F3B38"/>
    <w:rsid w:val="007137A4"/>
    <w:rsid w:val="0074778B"/>
    <w:rsid w:val="00771142"/>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1004F"/>
    <w:rsid w:val="008251B3"/>
    <w:rsid w:val="00841FF4"/>
    <w:rsid w:val="00844F1D"/>
    <w:rsid w:val="0084749F"/>
    <w:rsid w:val="00852202"/>
    <w:rsid w:val="00864202"/>
    <w:rsid w:val="008B5443"/>
    <w:rsid w:val="008C7EEB"/>
    <w:rsid w:val="008D0DEF"/>
    <w:rsid w:val="008D2256"/>
    <w:rsid w:val="008D5E3D"/>
    <w:rsid w:val="008E04CA"/>
    <w:rsid w:val="008F5369"/>
    <w:rsid w:val="0090737A"/>
    <w:rsid w:val="00912F27"/>
    <w:rsid w:val="00914F5A"/>
    <w:rsid w:val="009254B9"/>
    <w:rsid w:val="00927274"/>
    <w:rsid w:val="00941D7D"/>
    <w:rsid w:val="0096108C"/>
    <w:rsid w:val="00961A87"/>
    <w:rsid w:val="00963BA0"/>
    <w:rsid w:val="00967764"/>
    <w:rsid w:val="00974CCF"/>
    <w:rsid w:val="009810EE"/>
    <w:rsid w:val="00984CC9"/>
    <w:rsid w:val="0099233F"/>
    <w:rsid w:val="009B3BAB"/>
    <w:rsid w:val="009B54A0"/>
    <w:rsid w:val="009C6405"/>
    <w:rsid w:val="009F2D73"/>
    <w:rsid w:val="009F478E"/>
    <w:rsid w:val="009F66B6"/>
    <w:rsid w:val="00A00442"/>
    <w:rsid w:val="00A16AA0"/>
    <w:rsid w:val="00A30799"/>
    <w:rsid w:val="00A452C6"/>
    <w:rsid w:val="00A4666C"/>
    <w:rsid w:val="00A57FE8"/>
    <w:rsid w:val="00A64ECE"/>
    <w:rsid w:val="00A66185"/>
    <w:rsid w:val="00A71CAD"/>
    <w:rsid w:val="00A731A2"/>
    <w:rsid w:val="00A827C1"/>
    <w:rsid w:val="00A93F40"/>
    <w:rsid w:val="00A96F93"/>
    <w:rsid w:val="00AA7105"/>
    <w:rsid w:val="00AB39FC"/>
    <w:rsid w:val="00AB593C"/>
    <w:rsid w:val="00AD4522"/>
    <w:rsid w:val="00AE5772"/>
    <w:rsid w:val="00AF22AD"/>
    <w:rsid w:val="00AF5107"/>
    <w:rsid w:val="00B00ABE"/>
    <w:rsid w:val="00B06264"/>
    <w:rsid w:val="00B07C8F"/>
    <w:rsid w:val="00B275D4"/>
    <w:rsid w:val="00B33562"/>
    <w:rsid w:val="00B554B1"/>
    <w:rsid w:val="00B55C6B"/>
    <w:rsid w:val="00B61E1A"/>
    <w:rsid w:val="00B75051"/>
    <w:rsid w:val="00B859DE"/>
    <w:rsid w:val="00B93234"/>
    <w:rsid w:val="00BB5B1D"/>
    <w:rsid w:val="00BD0E59"/>
    <w:rsid w:val="00BD1DC1"/>
    <w:rsid w:val="00BD6E71"/>
    <w:rsid w:val="00BF794B"/>
    <w:rsid w:val="00C0412D"/>
    <w:rsid w:val="00C12D2F"/>
    <w:rsid w:val="00C23C46"/>
    <w:rsid w:val="00C277A8"/>
    <w:rsid w:val="00C30588"/>
    <w:rsid w:val="00C309AE"/>
    <w:rsid w:val="00C365CE"/>
    <w:rsid w:val="00C417EB"/>
    <w:rsid w:val="00C528AE"/>
    <w:rsid w:val="00C62C7C"/>
    <w:rsid w:val="00C6631D"/>
    <w:rsid w:val="00C82AED"/>
    <w:rsid w:val="00C87504"/>
    <w:rsid w:val="00CE2195"/>
    <w:rsid w:val="00CE40B4"/>
    <w:rsid w:val="00CE45B0"/>
    <w:rsid w:val="00CE5E21"/>
    <w:rsid w:val="00CF143A"/>
    <w:rsid w:val="00CF6EC0"/>
    <w:rsid w:val="00D0014D"/>
    <w:rsid w:val="00D22819"/>
    <w:rsid w:val="00D42632"/>
    <w:rsid w:val="00D50427"/>
    <w:rsid w:val="00D50D28"/>
    <w:rsid w:val="00D511F0"/>
    <w:rsid w:val="00D54EE5"/>
    <w:rsid w:val="00D63F82"/>
    <w:rsid w:val="00D640FC"/>
    <w:rsid w:val="00D70F7D"/>
    <w:rsid w:val="00D74FE0"/>
    <w:rsid w:val="00D91CA0"/>
    <w:rsid w:val="00D92929"/>
    <w:rsid w:val="00D93C2E"/>
    <w:rsid w:val="00D970A5"/>
    <w:rsid w:val="00DA641C"/>
    <w:rsid w:val="00DB4967"/>
    <w:rsid w:val="00DD2D53"/>
    <w:rsid w:val="00DD4D1F"/>
    <w:rsid w:val="00DE50CB"/>
    <w:rsid w:val="00E120FB"/>
    <w:rsid w:val="00E14629"/>
    <w:rsid w:val="00E206AE"/>
    <w:rsid w:val="00E23263"/>
    <w:rsid w:val="00E23397"/>
    <w:rsid w:val="00E32CD7"/>
    <w:rsid w:val="00E44EE1"/>
    <w:rsid w:val="00E5241D"/>
    <w:rsid w:val="00E5680C"/>
    <w:rsid w:val="00E61A16"/>
    <w:rsid w:val="00E724F4"/>
    <w:rsid w:val="00E7537E"/>
    <w:rsid w:val="00E76267"/>
    <w:rsid w:val="00E91DCD"/>
    <w:rsid w:val="00E96B64"/>
    <w:rsid w:val="00EA535B"/>
    <w:rsid w:val="00EB0623"/>
    <w:rsid w:val="00EC13C2"/>
    <w:rsid w:val="00EC56D6"/>
    <w:rsid w:val="00EC579D"/>
    <w:rsid w:val="00ED5BDC"/>
    <w:rsid w:val="00ED7DAC"/>
    <w:rsid w:val="00EF582D"/>
    <w:rsid w:val="00F01935"/>
    <w:rsid w:val="00F067A6"/>
    <w:rsid w:val="00F15DB0"/>
    <w:rsid w:val="00F20B25"/>
    <w:rsid w:val="00F3128A"/>
    <w:rsid w:val="00F334CD"/>
    <w:rsid w:val="00F57BBE"/>
    <w:rsid w:val="00F6266C"/>
    <w:rsid w:val="00F67081"/>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4859F86A"/>
  <w15:docId w15:val="{1D4FDB2F-C76D-44FF-A5C4-6EC1EAE5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1" w:defUIPriority="0" w:defSemiHidden="0" w:defUnhideWhenUsed="0" w:defQFormat="0" w:count="376">
    <w:lsdException w:name="Normal" w:locked="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semiHidden="1" w:uiPriority="1" w:unhideWhenUsed="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qFormat="1"/>
    <w:lsdException w:name="index heading" w:semiHidden="1" w:uiPriority="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locked="0" w:semiHidden="1" w:unhideWhenUsed="1" w:qFormat="1"/>
    <w:lsdException w:name="Signature" w:semiHidden="1" w:unhideWhenUsed="1" w:qFormat="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locked="0"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F01935"/>
    <w:pPr>
      <w:spacing w:before="100" w:after="100"/>
    </w:pPr>
    <w:rPr>
      <w:sz w:val="24"/>
    </w:rPr>
  </w:style>
  <w:style w:type="paragraph" w:styleId="Heading1">
    <w:name w:val="heading 1"/>
    <w:next w:val="Normal"/>
    <w:link w:val="Heading1Char"/>
    <w:uiPriority w:val="1"/>
    <w:qFormat/>
    <w:locked/>
    <w:rsid w:val="00AB39FC"/>
    <w:pPr>
      <w:keepNext/>
      <w:keepLines/>
      <w:tabs>
        <w:tab w:val="left" w:pos="3345"/>
      </w:tabs>
      <w:spacing w:before="240" w:after="60"/>
      <w:outlineLvl w:val="0"/>
    </w:pPr>
    <w:rPr>
      <w:b/>
      <w:color w:val="003865" w:themeColor="accent1"/>
      <w:sz w:val="40"/>
      <w:szCs w:val="40"/>
    </w:rPr>
  </w:style>
  <w:style w:type="paragraph" w:styleId="Heading2">
    <w:name w:val="heading 2"/>
    <w:next w:val="Normal"/>
    <w:link w:val="Heading2Char"/>
    <w:uiPriority w:val="1"/>
    <w:qFormat/>
    <w:locked/>
    <w:rsid w:val="00852202"/>
    <w:pPr>
      <w:keepNext/>
      <w:keepLines/>
      <w:numPr>
        <w:numId w:val="37"/>
      </w:numPr>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locked/>
    <w:rsid w:val="00474627"/>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locked/>
    <w:rsid w:val="005955D2"/>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locked/>
    <w:rsid w:val="005955D2"/>
    <w:pPr>
      <w:keepNext/>
      <w:keepLines/>
      <w:spacing w:before="240" w:after="60"/>
      <w:outlineLvl w:val="4"/>
    </w:pPr>
    <w:rPr>
      <w:rFonts w:asciiTheme="majorHAnsi" w:eastAsiaTheme="majorEastAsia" w:hAnsiTheme="majorHAnsi" w:cstheme="majorBidi"/>
      <w:b/>
      <w:color w:val="003865" w:themeColor="accent1"/>
    </w:rPr>
  </w:style>
  <w:style w:type="paragraph" w:styleId="Heading6">
    <w:name w:val="heading 6"/>
    <w:basedOn w:val="Normal"/>
    <w:next w:val="Normal"/>
    <w:link w:val="Heading6Char"/>
    <w:uiPriority w:val="1"/>
    <w:unhideWhenUsed/>
    <w:locked/>
    <w:rsid w:val="005955D2"/>
    <w:pPr>
      <w:keepNext/>
      <w:keepLines/>
      <w:spacing w:before="240" w:after="60"/>
      <w:outlineLvl w:val="5"/>
    </w:pPr>
    <w:rPr>
      <w:rFonts w:asciiTheme="majorHAnsi" w:eastAsiaTheme="majorEastAsia" w:hAnsiTheme="majorHAnsi" w:cstheme="majorBidi"/>
      <w:b/>
      <w:iCs/>
      <w:color w:val="003865" w:themeColor="text1"/>
    </w:rPr>
  </w:style>
  <w:style w:type="paragraph" w:styleId="Heading7">
    <w:name w:val="heading 7"/>
    <w:basedOn w:val="Normal"/>
    <w:next w:val="Normal"/>
    <w:link w:val="Heading7Char"/>
    <w:uiPriority w:val="1"/>
    <w:semiHidden/>
    <w:unhideWhenUsed/>
    <w:qFormat/>
    <w:locked/>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locked/>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locked/>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39FC"/>
    <w:rPr>
      <w:b/>
      <w:color w:val="003865" w:themeColor="accent1"/>
      <w:sz w:val="40"/>
      <w:szCs w:val="40"/>
    </w:rPr>
  </w:style>
  <w:style w:type="character" w:customStyle="1" w:styleId="Heading2Char">
    <w:name w:val="Heading 2 Char"/>
    <w:basedOn w:val="DefaultParagraphFont"/>
    <w:link w:val="Heading2"/>
    <w:uiPriority w:val="1"/>
    <w:rsid w:val="00852202"/>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474627"/>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5955D2"/>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5955D2"/>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5955D2"/>
    <w:rPr>
      <w:rFonts w:asciiTheme="majorHAnsi" w:eastAsiaTheme="majorEastAsia" w:hAnsiTheme="majorHAnsi" w:cstheme="majorBidi"/>
      <w:b/>
      <w:iCs/>
      <w:color w:val="003865" w:themeColor="tex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locked/>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locked/>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locked/>
    <w:rsid w:val="001E5ECF"/>
    <w:rPr>
      <w:vertAlign w:val="superscript"/>
    </w:rPr>
  </w:style>
  <w:style w:type="paragraph" w:styleId="FootnoteText">
    <w:name w:val="footnote text"/>
    <w:basedOn w:val="Normal"/>
    <w:link w:val="FootnoteTextChar"/>
    <w:semiHidden/>
    <w:locked/>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locked/>
    <w:rsid w:val="001E5ECF"/>
    <w:rPr>
      <w:color w:val="0563C1" w:themeColor="hyperlink"/>
      <w:u w:val="single"/>
    </w:rPr>
  </w:style>
  <w:style w:type="paragraph" w:styleId="IntenseQuote">
    <w:name w:val="Intense Quote"/>
    <w:basedOn w:val="Normal"/>
    <w:next w:val="Normal"/>
    <w:link w:val="IntenseQuoteChar"/>
    <w:uiPriority w:val="30"/>
    <w:qFormat/>
    <w:locked/>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locked/>
    <w:rsid w:val="003432CA"/>
    <w:pPr>
      <w:numPr>
        <w:numId w:val="15"/>
      </w:numPr>
    </w:pPr>
  </w:style>
  <w:style w:type="paragraph" w:styleId="Quote">
    <w:name w:val="Quote"/>
    <w:basedOn w:val="Normal"/>
    <w:next w:val="Normal"/>
    <w:link w:val="QuoteChar"/>
    <w:uiPriority w:val="29"/>
    <w:qFormat/>
    <w:locked/>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locked/>
    <w:rsid w:val="001E5ECF"/>
    <w:rPr>
      <w:b/>
      <w:bCs/>
    </w:rPr>
  </w:style>
  <w:style w:type="paragraph" w:customStyle="1" w:styleId="TitleTitleandSubtitles">
    <w:name w:val="Title (Title and Subtitles)"/>
    <w:basedOn w:val="Normal"/>
    <w:uiPriority w:val="99"/>
    <w:semiHidden/>
    <w:locked/>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locked/>
    <w:rsid w:val="001E5ECF"/>
    <w:pPr>
      <w:spacing w:line="300" w:lineRule="atLeast"/>
    </w:pPr>
    <w:rPr>
      <w:caps w:val="0"/>
      <w:color w:val="694C37"/>
      <w:spacing w:val="7"/>
      <w:sz w:val="24"/>
      <w:szCs w:val="24"/>
    </w:rPr>
  </w:style>
  <w:style w:type="table" w:styleId="TableGrid">
    <w:name w:val="Table Grid"/>
    <w:basedOn w:val="TableNormal"/>
    <w:uiPriority w:val="59"/>
    <w:locked/>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locked/>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042C0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locked/>
    <w:rsid w:val="009B3BAB"/>
    <w:pPr>
      <w:spacing w:before="480"/>
    </w:pPr>
    <w:rPr>
      <w:rFonts w:asciiTheme="majorHAnsi" w:hAnsiTheme="majorHAnsi"/>
      <w:b w:val="0"/>
      <w:bCs/>
      <w:szCs w:val="28"/>
    </w:rPr>
  </w:style>
  <w:style w:type="paragraph" w:styleId="Footer">
    <w:name w:val="footer"/>
    <w:link w:val="FooterChar"/>
    <w:uiPriority w:val="99"/>
    <w:qFormat/>
    <w:locked/>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locked/>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locked/>
    <w:rsid w:val="00C87504"/>
    <w:pPr>
      <w:spacing w:before="1080" w:after="240"/>
      <w:contextualSpacing/>
    </w:pPr>
  </w:style>
  <w:style w:type="paragraph" w:customStyle="1" w:styleId="BodytextDate">
    <w:name w:val="Body text Date"/>
    <w:basedOn w:val="Normal"/>
    <w:semiHidden/>
    <w:qFormat/>
    <w:locked/>
    <w:rsid w:val="00C87504"/>
    <w:pPr>
      <w:spacing w:before="0" w:after="480"/>
      <w:contextualSpacing/>
    </w:pPr>
  </w:style>
  <w:style w:type="paragraph" w:customStyle="1" w:styleId="BodytextSalutation">
    <w:name w:val="Body text Salutation"/>
    <w:basedOn w:val="Normal"/>
    <w:semiHidden/>
    <w:qFormat/>
    <w:locked/>
    <w:rsid w:val="00C87504"/>
    <w:pPr>
      <w:spacing w:before="480" w:after="240"/>
      <w:contextualSpacing/>
    </w:pPr>
  </w:style>
  <w:style w:type="paragraph" w:styleId="Closing">
    <w:name w:val="Closing"/>
    <w:basedOn w:val="Normal"/>
    <w:link w:val="ClosingChar"/>
    <w:semiHidden/>
    <w:qFormat/>
    <w:locked/>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locked/>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locked/>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locked/>
    <w:rsid w:val="00E76267"/>
    <w:rPr>
      <w:color w:val="808080"/>
    </w:rPr>
  </w:style>
  <w:style w:type="paragraph" w:styleId="NoSpacing">
    <w:name w:val="No Spacing"/>
    <w:uiPriority w:val="1"/>
    <w:semiHidden/>
    <w:qFormat/>
    <w:locked/>
    <w:rsid w:val="00D640FC"/>
    <w:pPr>
      <w:spacing w:before="0" w:line="240" w:lineRule="auto"/>
    </w:pPr>
    <w:rPr>
      <w:rFonts w:eastAsiaTheme="minorHAnsi" w:cstheme="minorBidi"/>
    </w:rPr>
  </w:style>
  <w:style w:type="paragraph" w:styleId="NormalWeb">
    <w:name w:val="Normal (Web)"/>
    <w:basedOn w:val="Normal"/>
    <w:uiPriority w:val="99"/>
    <w:semiHidden/>
    <w:unhideWhenUsed/>
    <w:locked/>
    <w:rsid w:val="00963BA0"/>
    <w:pPr>
      <w:spacing w:beforeAutospacing="1" w:afterAutospacing="1" w:line="240" w:lineRule="auto"/>
    </w:pPr>
    <w:rPr>
      <w:rFonts w:ascii="Times New Roman" w:hAnsi="Times New Roman"/>
      <w:szCs w:val="24"/>
      <w:lang w:bidi="ar-SA"/>
    </w:rPr>
  </w:style>
  <w:style w:type="paragraph" w:styleId="ListParagraph">
    <w:name w:val="List Paragraph"/>
    <w:basedOn w:val="Normal"/>
    <w:link w:val="ListParagraphChar"/>
    <w:qFormat/>
    <w:locked/>
    <w:rsid w:val="001B5073"/>
    <w:pPr>
      <w:numPr>
        <w:numId w:val="31"/>
      </w:numPr>
      <w:contextualSpacing/>
    </w:pPr>
  </w:style>
  <w:style w:type="table" w:styleId="PlainTable1">
    <w:name w:val="Plain Table 1"/>
    <w:aliases w:val="Light Gray Table"/>
    <w:basedOn w:val="TableNormal"/>
    <w:uiPriority w:val="41"/>
    <w:locked/>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locked/>
    <w:rsid w:val="00E23263"/>
    <w:rPr>
      <w:color w:val="5D295F" w:themeColor="followedHyperlink"/>
      <w:u w:val="single"/>
    </w:rPr>
  </w:style>
  <w:style w:type="paragraph" w:styleId="Caption">
    <w:name w:val="caption"/>
    <w:basedOn w:val="Normal"/>
    <w:next w:val="Normal"/>
    <w:uiPriority w:val="29"/>
    <w:qFormat/>
    <w:locked/>
    <w:rsid w:val="00156A5D"/>
    <w:pPr>
      <w:spacing w:line="240" w:lineRule="auto"/>
    </w:pPr>
    <w:rPr>
      <w:i/>
      <w:iCs/>
      <w:color w:val="000000" w:themeColor="text2"/>
      <w:sz w:val="20"/>
      <w:szCs w:val="20"/>
    </w:rPr>
  </w:style>
  <w:style w:type="paragraph" w:styleId="Header">
    <w:name w:val="header"/>
    <w:basedOn w:val="Normal"/>
    <w:link w:val="HeaderChar"/>
    <w:uiPriority w:val="99"/>
    <w:unhideWhenUsed/>
    <w:lock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locked/>
    <w:rsid w:val="00F01935"/>
    <w:pPr>
      <w:spacing w:before="60" w:after="60"/>
    </w:pPr>
    <w:rPr>
      <w:sz w:val="22"/>
    </w:rPr>
  </w:style>
  <w:style w:type="character" w:customStyle="1" w:styleId="TableTextChar">
    <w:name w:val="Table Text Char"/>
    <w:basedOn w:val="DefaultParagraphFont"/>
    <w:link w:val="TableText"/>
    <w:rsid w:val="00F01935"/>
  </w:style>
  <w:style w:type="paragraph" w:customStyle="1" w:styleId="NormalFollowingTable">
    <w:name w:val="Normal Following Table"/>
    <w:basedOn w:val="Normal"/>
    <w:next w:val="Normal"/>
    <w:link w:val="NormalFollowingTableChar"/>
    <w:qFormat/>
    <w:locked/>
    <w:rsid w:val="00474627"/>
    <w:pPr>
      <w:spacing w:before="240"/>
    </w:pPr>
  </w:style>
  <w:style w:type="character" w:customStyle="1" w:styleId="NormalFollowingTableChar">
    <w:name w:val="Normal Following Table Char"/>
    <w:basedOn w:val="DefaultParagraphFont"/>
    <w:link w:val="NormalFollowingTable"/>
    <w:rsid w:val="00474627"/>
  </w:style>
  <w:style w:type="character" w:customStyle="1" w:styleId="Bold">
    <w:name w:val="Bold"/>
    <w:basedOn w:val="DefaultParagraphFont"/>
    <w:uiPriority w:val="2"/>
    <w:qFormat/>
    <w:locked/>
    <w:rsid w:val="00042C06"/>
    <w:rPr>
      <w:b/>
      <w:bCs/>
    </w:rPr>
  </w:style>
  <w:style w:type="character" w:customStyle="1" w:styleId="Italic">
    <w:name w:val="Italic"/>
    <w:basedOn w:val="DefaultParagraphFont"/>
    <w:uiPriority w:val="2"/>
    <w:qFormat/>
    <w:locked/>
    <w:rsid w:val="00042C06"/>
    <w:rPr>
      <w:i/>
      <w:iCs/>
    </w:rPr>
  </w:style>
  <w:style w:type="character" w:customStyle="1" w:styleId="Underline">
    <w:name w:val="Underline"/>
    <w:basedOn w:val="DefaultParagraphFont"/>
    <w:uiPriority w:val="2"/>
    <w:qFormat/>
    <w:locked/>
    <w:rsid w:val="00042C06"/>
    <w:rPr>
      <w:u w:val="single"/>
    </w:rPr>
  </w:style>
  <w:style w:type="character" w:styleId="UnresolvedMention">
    <w:name w:val="Unresolved Mention"/>
    <w:basedOn w:val="DefaultParagraphFont"/>
    <w:uiPriority w:val="99"/>
    <w:semiHidden/>
    <w:unhideWhenUsed/>
    <w:locked/>
    <w:rsid w:val="00F67081"/>
    <w:rPr>
      <w:color w:val="605E5C"/>
      <w:shd w:val="clear" w:color="auto" w:fill="E1DFDD"/>
    </w:rPr>
  </w:style>
  <w:style w:type="character" w:styleId="CommentReference">
    <w:name w:val="annotation reference"/>
    <w:basedOn w:val="DefaultParagraphFont"/>
    <w:semiHidden/>
    <w:unhideWhenUsed/>
    <w:locked/>
    <w:rsid w:val="00CE2195"/>
    <w:rPr>
      <w:sz w:val="16"/>
      <w:szCs w:val="16"/>
    </w:rPr>
  </w:style>
  <w:style w:type="paragraph" w:styleId="CommentText">
    <w:name w:val="annotation text"/>
    <w:basedOn w:val="Normal"/>
    <w:link w:val="CommentTextChar"/>
    <w:unhideWhenUsed/>
    <w:locked/>
    <w:rsid w:val="00CE2195"/>
    <w:pPr>
      <w:spacing w:line="240" w:lineRule="auto"/>
    </w:pPr>
    <w:rPr>
      <w:sz w:val="20"/>
      <w:szCs w:val="20"/>
    </w:rPr>
  </w:style>
  <w:style w:type="character" w:customStyle="1" w:styleId="CommentTextChar">
    <w:name w:val="Comment Text Char"/>
    <w:basedOn w:val="DefaultParagraphFont"/>
    <w:link w:val="CommentText"/>
    <w:rsid w:val="00CE2195"/>
    <w:rPr>
      <w:sz w:val="20"/>
      <w:szCs w:val="20"/>
    </w:rPr>
  </w:style>
  <w:style w:type="paragraph" w:styleId="CommentSubject">
    <w:name w:val="annotation subject"/>
    <w:basedOn w:val="CommentText"/>
    <w:next w:val="CommentText"/>
    <w:link w:val="CommentSubjectChar"/>
    <w:semiHidden/>
    <w:unhideWhenUsed/>
    <w:locked/>
    <w:rsid w:val="00CE2195"/>
    <w:rPr>
      <w:b/>
      <w:bCs/>
    </w:rPr>
  </w:style>
  <w:style w:type="character" w:customStyle="1" w:styleId="CommentSubjectChar">
    <w:name w:val="Comment Subject Char"/>
    <w:basedOn w:val="CommentTextChar"/>
    <w:link w:val="CommentSubject"/>
    <w:semiHidden/>
    <w:rsid w:val="00CE2195"/>
    <w:rPr>
      <w:b/>
      <w:bCs/>
      <w:sz w:val="20"/>
      <w:szCs w:val="20"/>
    </w:rPr>
  </w:style>
  <w:style w:type="paragraph" w:styleId="Revision">
    <w:name w:val="Revision"/>
    <w:hidden/>
    <w:uiPriority w:val="99"/>
    <w:semiHidden/>
    <w:rsid w:val="004879C9"/>
    <w:pPr>
      <w:spacing w:before="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nhousing.gov/document/fhpap-instructions" TargetMode="External"/><Relationship Id="rId18" Type="http://schemas.openxmlformats.org/officeDocument/2006/relationships/hyperlink" Target="https://www.mnhousing.gov/document/fhpap-application-budg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nhousing.gov/document/if_sf_rfp_risk_assessment_form_political_subdivisions" TargetMode="External"/><Relationship Id="rId7" Type="http://schemas.openxmlformats.org/officeDocument/2006/relationships/settings" Target="settings.xml"/><Relationship Id="rId12" Type="http://schemas.openxmlformats.org/officeDocument/2006/relationships/hyperlink" Target="https://mnhousing.leapfile.net/" TargetMode="External"/><Relationship Id="rId17" Type="http://schemas.openxmlformats.org/officeDocument/2006/relationships/hyperlink" Target="https://www.mnhousing.gov/document/fhpap-rfp-signature-pag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ilder.org/wilder-research/research-topics/housing-and-homelessness" TargetMode="External"/><Relationship Id="rId20" Type="http://schemas.openxmlformats.org/officeDocument/2006/relationships/hyperlink" Target="https://www.mnhousing.gov/document/1481811662190-risk-assessment-form--for-profit-business-entities_fin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nancy.urbanski@state.mn.us" TargetMode="External"/><Relationship Id="rId5" Type="http://schemas.openxmlformats.org/officeDocument/2006/relationships/numbering" Target="numbering.xml"/><Relationship Id="rId15" Type="http://schemas.openxmlformats.org/officeDocument/2006/relationships/hyperlink" Target="https://mnhousing.gov/rental-housing/continuums-of-care-(coc).html" TargetMode="External"/><Relationship Id="rId23" Type="http://schemas.openxmlformats.org/officeDocument/2006/relationships/hyperlink" Target="mailto:diane.elias@state.mn.u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mnhousing.gov/document/1481811662201-risk-assessment-form--nonprofit-organizations_fin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mismn.org/minnesota-dashboards" TargetMode="External"/><Relationship Id="rId22" Type="http://schemas.openxmlformats.org/officeDocument/2006/relationships/hyperlink" Target="https://www.mnhousing.gov/get/MHFA_1014611"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General%20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11BC444-930E-4308-B4D3-27476C33553F}"/>
      </w:docPartPr>
      <w:docPartBody>
        <w:p w:rsidR="00E81614" w:rsidRDefault="00E81614">
          <w:r w:rsidRPr="00B05B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14"/>
    <w:rsid w:val="00E8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6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C798AC5F4E1C4CBF5E83AEA9E7F24F" ma:contentTypeVersion="16" ma:contentTypeDescription="Create a new document." ma:contentTypeScope="" ma:versionID="209c5f2063b5b8e4848f6adf925e3c50">
  <xsd:schema xmlns:xsd="http://www.w3.org/2001/XMLSchema" xmlns:xs="http://www.w3.org/2001/XMLSchema" xmlns:p="http://schemas.microsoft.com/office/2006/metadata/properties" xmlns:ns3="27257557-6d70-4812-a1b6-9d0b04270d82" xmlns:ns4="2b94e429-e577-46b0-abca-6c0e091d16fe" targetNamespace="http://schemas.microsoft.com/office/2006/metadata/properties" ma:root="true" ma:fieldsID="f9648cc9a52dada20ba0a72c1ff91743" ns3:_="" ns4:_="">
    <xsd:import namespace="27257557-6d70-4812-a1b6-9d0b04270d82"/>
    <xsd:import namespace="2b94e429-e577-46b0-abca-6c0e091d16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57557-6d70-4812-a1b6-9d0b04270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94e429-e577-46b0-abca-6c0e091d16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7257557-6d70-4812-a1b6-9d0b04270d82" xsi:nil="true"/>
  </documentManagement>
</p:properties>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2.xml><?xml version="1.0" encoding="utf-8"?>
<ds:datastoreItem xmlns:ds="http://schemas.openxmlformats.org/officeDocument/2006/customXml" ds:itemID="{0C5D68D4-9D08-4EDA-A65F-80785A19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57557-6d70-4812-a1b6-9d0b04270d82"/>
    <ds:schemaRef ds:uri="2b94e429-e577-46b0-abca-6c0e09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053F4-7A47-415B-B75D-F33C4EB64D28}">
  <ds:schemaRefs>
    <ds:schemaRef ds:uri="http://schemas.microsoft.com/sharepoint/v3/contenttype/forms"/>
  </ds:schemaRefs>
</ds:datastoreItem>
</file>

<file path=customXml/itemProps4.xml><?xml version="1.0" encoding="utf-8"?>
<ds:datastoreItem xmlns:ds="http://schemas.openxmlformats.org/officeDocument/2006/customXml" ds:itemID="{D576C644-6385-4015-9486-599916461571}">
  <ds:schemaRefs>
    <ds:schemaRef ds:uri="2b94e429-e577-46b0-abca-6c0e091d16fe"/>
    <ds:schemaRef ds:uri="27257557-6d70-4812-a1b6-9d0b04270d8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General Use</Template>
  <TotalTime>29</TotalTime>
  <Pages>5</Pages>
  <Words>1280</Words>
  <Characters>8210</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Hirsch, Katherine</dc:creator>
  <cp:keywords/>
  <dc:description/>
  <cp:lastModifiedBy>Wilbricht, Karin (She/Her/Hers) (MHFA)</cp:lastModifiedBy>
  <cp:revision>18</cp:revision>
  <dcterms:created xsi:type="dcterms:W3CDTF">2024-11-25T14:30:00Z</dcterms:created>
  <dcterms:modified xsi:type="dcterms:W3CDTF">2024-11-25T15:22:00Z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y fmtid="{D5CDD505-2E9C-101B-9397-08002B2CF9AE}" pid="3" name="ContentTypeId">
    <vt:lpwstr>0x0101002EC798AC5F4E1C4CBF5E83AEA9E7F24F</vt:lpwstr>
  </property>
</Properties>
</file>